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66F93A" w14:textId="0AC042CC" w:rsidR="002B3AE6" w:rsidRDefault="00601C67" w:rsidP="002B3AE6">
      <w:pPr>
        <w:spacing w:after="300" w:line="240" w:lineRule="auto"/>
        <w:jc w:val="center"/>
        <w:outlineLvl w:val="0"/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</w:pPr>
      <w:bookmarkStart w:id="0" w:name="_Hlk147325022"/>
      <w:r w:rsidRPr="00ED3790"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  <w:t xml:space="preserve">SCGC </w:t>
      </w:r>
      <w:r w:rsidR="002B3AE6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>จับมือ</w:t>
      </w:r>
      <w:r w:rsidRPr="00ED3790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 xml:space="preserve"> </w:t>
      </w:r>
      <w:r w:rsidRPr="00ED3790"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  <w:t>Global House</w:t>
      </w:r>
      <w:r w:rsidRPr="00ED3790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 xml:space="preserve"> </w:t>
      </w:r>
      <w:r w:rsidR="00ED2085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>เดินหน้า</w:t>
      </w:r>
      <w:r w:rsidR="006E37A7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>รี</w:t>
      </w:r>
      <w:proofErr w:type="spellStart"/>
      <w:r w:rsidR="006E37A7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>ไซเคิล</w:t>
      </w:r>
      <w:proofErr w:type="spellEnd"/>
      <w:r w:rsidR="006E37A7" w:rsidRPr="00907017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 xml:space="preserve">แบบ </w:t>
      </w:r>
      <w:r w:rsidR="006E37A7" w:rsidRPr="00907017"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  <w:t>Close</w:t>
      </w:r>
      <w:r w:rsidR="00ED2085" w:rsidRPr="00907017"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  <w:t xml:space="preserve">d </w:t>
      </w:r>
      <w:r w:rsidR="006E37A7" w:rsidRPr="00907017"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  <w:t>Loop</w:t>
      </w:r>
      <w:r w:rsidR="006E37A7"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  <w:t xml:space="preserve"> </w:t>
      </w:r>
      <w:r w:rsidR="00ED2085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>อย่างเป็นรูปธรรม</w:t>
      </w:r>
      <w:r w:rsidR="002B3AE6">
        <w:rPr>
          <w:rFonts w:asciiTheme="minorBidi" w:eastAsia="Times New Roman" w:hAnsiTheme="minorBidi" w:hint="cs"/>
          <w:b/>
          <w:bCs/>
          <w:color w:val="000000"/>
          <w:kern w:val="36"/>
          <w:sz w:val="36"/>
          <w:szCs w:val="36"/>
          <w:cs/>
        </w:rPr>
        <w:t>เปลี่ยนพลาสติกใช้แล้วเป็นถุงพลาสติกรักษ์โลก ตามหลักเศรษฐกิจหมุนเวียน</w:t>
      </w:r>
      <w:r w:rsidR="00ED2085">
        <w:rPr>
          <w:rFonts w:asciiTheme="minorBidi" w:eastAsia="Times New Roman" w:hAnsiTheme="minorBidi"/>
          <w:b/>
          <w:bCs/>
          <w:color w:val="000000"/>
          <w:kern w:val="36"/>
          <w:sz w:val="36"/>
          <w:szCs w:val="36"/>
        </w:rPr>
        <w:t xml:space="preserve"> </w:t>
      </w:r>
    </w:p>
    <w:p w14:paraId="5DC99D44" w14:textId="77777777" w:rsidR="005269BE" w:rsidRPr="00ED3790" w:rsidRDefault="005269BE" w:rsidP="005269BE">
      <w:pPr>
        <w:spacing w:after="225" w:line="240" w:lineRule="auto"/>
        <w:jc w:val="center"/>
        <w:rPr>
          <w:rFonts w:asciiTheme="minorBidi" w:eastAsia="Times New Roman" w:hAnsiTheme="minorBidi"/>
          <w:color w:val="000000"/>
          <w:sz w:val="32"/>
          <w:szCs w:val="32"/>
        </w:rPr>
      </w:pPr>
      <w:r w:rsidRPr="00ED3790">
        <w:rPr>
          <w:rFonts w:asciiTheme="minorBidi" w:eastAsia="Times New Roman" w:hAnsiTheme="minorBidi"/>
          <w:noProof/>
          <w:color w:val="000000"/>
          <w:sz w:val="32"/>
          <w:szCs w:val="32"/>
        </w:rPr>
        <w:drawing>
          <wp:inline distT="0" distB="0" distL="0" distR="0" wp14:anchorId="7FA9F0B6" wp14:editId="358483F5">
            <wp:extent cx="2943225" cy="1954289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58535" cy="196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D3790">
        <w:rPr>
          <w:noProof/>
        </w:rPr>
        <w:drawing>
          <wp:inline distT="0" distB="0" distL="0" distR="0" wp14:anchorId="37C72200" wp14:editId="6D70253A">
            <wp:extent cx="2933700" cy="195580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017" cy="1956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32407" w14:textId="6EFBB456" w:rsidR="005269BE" w:rsidRPr="00ED3790" w:rsidRDefault="003F7F26" w:rsidP="005269BE">
      <w:pPr>
        <w:spacing w:after="225" w:line="240" w:lineRule="auto"/>
        <w:jc w:val="center"/>
        <w:rPr>
          <w:rFonts w:asciiTheme="minorBidi" w:eastAsia="Times New Roman" w:hAnsiTheme="minorBidi"/>
          <w:color w:val="000000"/>
          <w:sz w:val="32"/>
          <w:szCs w:val="32"/>
        </w:rPr>
      </w:pPr>
      <w:r w:rsidRPr="00ED3790">
        <w:rPr>
          <w:noProof/>
          <w:cs/>
        </w:rPr>
        <w:drawing>
          <wp:inline distT="0" distB="0" distL="0" distR="0" wp14:anchorId="49423649" wp14:editId="1287AF30">
            <wp:extent cx="3979332" cy="223837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7355" cy="2259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DBBE5" w14:textId="19B33977" w:rsidR="005269BE" w:rsidRPr="00533AF5" w:rsidRDefault="005269BE" w:rsidP="004E0EAC">
      <w:pPr>
        <w:spacing w:after="225" w:line="240" w:lineRule="auto"/>
        <w:jc w:val="both"/>
        <w:rPr>
          <w:rFonts w:asciiTheme="minorBidi" w:eastAsia="Times New Roman" w:hAnsiTheme="minorBidi"/>
          <w:color w:val="000000"/>
          <w:sz w:val="32"/>
          <w:szCs w:val="32"/>
        </w:rPr>
      </w:pPr>
      <w:r w:rsidRPr="00842E9B">
        <w:rPr>
          <w:rFonts w:asciiTheme="minorBidi" w:eastAsia="Times New Roman" w:hAnsiTheme="minorBidi" w:hint="cs"/>
          <w:sz w:val="32"/>
          <w:szCs w:val="32"/>
          <w:cs/>
        </w:rPr>
        <w:t xml:space="preserve">กรุงเทพ </w:t>
      </w:r>
      <w:r w:rsidRPr="00842E9B">
        <w:rPr>
          <w:rFonts w:asciiTheme="minorBidi" w:eastAsia="Times New Roman" w:hAnsiTheme="minorBidi"/>
          <w:sz w:val="32"/>
          <w:szCs w:val="32"/>
        </w:rPr>
        <w:t xml:space="preserve">– </w:t>
      </w:r>
      <w:r w:rsidR="00842E9B" w:rsidRPr="00842E9B">
        <w:rPr>
          <w:rFonts w:asciiTheme="minorBidi" w:eastAsia="Times New Roman" w:hAnsiTheme="minorBidi"/>
          <w:sz w:val="32"/>
          <w:szCs w:val="32"/>
        </w:rPr>
        <w:t>3</w:t>
      </w:r>
      <w:r w:rsidR="00495C67">
        <w:rPr>
          <w:rFonts w:asciiTheme="minorBidi" w:eastAsia="Times New Roman" w:hAnsiTheme="minorBidi"/>
          <w:sz w:val="32"/>
          <w:szCs w:val="32"/>
        </w:rPr>
        <w:t>1</w:t>
      </w:r>
      <w:r w:rsidRPr="00842E9B">
        <w:rPr>
          <w:rFonts w:asciiTheme="minorBidi" w:eastAsia="Times New Roman" w:hAnsiTheme="minorBidi"/>
          <w:sz w:val="32"/>
          <w:szCs w:val="32"/>
        </w:rPr>
        <w:t xml:space="preserve"> </w:t>
      </w:r>
      <w:r w:rsidRPr="00842E9B">
        <w:rPr>
          <w:rFonts w:asciiTheme="minorBidi" w:eastAsia="Times New Roman" w:hAnsiTheme="minorBidi" w:hint="cs"/>
          <w:sz w:val="32"/>
          <w:szCs w:val="32"/>
          <w:cs/>
        </w:rPr>
        <w:t>ตุลาคม</w:t>
      </w:r>
      <w:r w:rsidRPr="00842E9B">
        <w:rPr>
          <w:rFonts w:asciiTheme="minorBidi" w:eastAsia="Times New Roman" w:hAnsiTheme="minorBidi"/>
          <w:sz w:val="32"/>
          <w:szCs w:val="32"/>
        </w:rPr>
        <w:t xml:space="preserve"> </w:t>
      </w:r>
      <w:r w:rsidRPr="00495C67">
        <w:rPr>
          <w:rFonts w:asciiTheme="minorBidi" w:eastAsia="Times New Roman" w:hAnsiTheme="minorBidi"/>
          <w:sz w:val="32"/>
          <w:szCs w:val="32"/>
        </w:rPr>
        <w:t xml:space="preserve">2566 : </w:t>
      </w:r>
      <w:r w:rsidRPr="00495C67">
        <w:rPr>
          <w:rFonts w:asciiTheme="minorBidi" w:eastAsia="Times New Roman" w:hAnsiTheme="minorBidi"/>
          <w:sz w:val="32"/>
          <w:szCs w:val="32"/>
          <w:cs/>
        </w:rPr>
        <w:t>เอสซีจี เคมิคอ</w:t>
      </w:r>
      <w:proofErr w:type="spellStart"/>
      <w:r w:rsidRPr="00495C67">
        <w:rPr>
          <w:rFonts w:asciiTheme="minorBidi" w:eastAsia="Times New Roman" w:hAnsiTheme="minorBidi"/>
          <w:sz w:val="32"/>
          <w:szCs w:val="32"/>
          <w:cs/>
        </w:rPr>
        <w:t>ลส์</w:t>
      </w:r>
      <w:proofErr w:type="spellEnd"/>
      <w:r w:rsidRPr="00495C67">
        <w:rPr>
          <w:rFonts w:asciiTheme="minorBidi" w:eastAsia="Times New Roman" w:hAnsiTheme="minorBidi"/>
          <w:sz w:val="32"/>
          <w:szCs w:val="32"/>
          <w:cs/>
        </w:rPr>
        <w:t xml:space="preserve"> หรือ </w:t>
      </w:r>
      <w:r w:rsidRPr="00495C67">
        <w:rPr>
          <w:rFonts w:asciiTheme="minorBidi" w:eastAsia="Times New Roman" w:hAnsiTheme="minorBidi"/>
          <w:sz w:val="32"/>
          <w:szCs w:val="32"/>
        </w:rPr>
        <w:t>SCGC</w:t>
      </w:r>
      <w:r w:rsidRPr="00495C67">
        <w:rPr>
          <w:rFonts w:asciiTheme="minorBidi" w:eastAsia="Times New Roman" w:hAnsiTheme="minorBidi"/>
          <w:b/>
          <w:bCs/>
          <w:sz w:val="32"/>
          <w:szCs w:val="32"/>
        </w:rPr>
        <w:t xml:space="preserve"> </w:t>
      </w:r>
      <w:r w:rsidRPr="00495C67">
        <w:rPr>
          <w:rFonts w:asciiTheme="minorBidi" w:hAnsiTheme="minorBidi" w:cs="Cordia New"/>
          <w:sz w:val="32"/>
          <w:szCs w:val="32"/>
          <w:cs/>
        </w:rPr>
        <w:t>ผู้นำตลาดเคมีภัณฑ์</w:t>
      </w:r>
      <w:r w:rsidR="00EB6BFF" w:rsidRPr="00495C67">
        <w:rPr>
          <w:rFonts w:asciiTheme="minorBidi" w:hAnsiTheme="minorBidi" w:cs="Cordia New" w:hint="cs"/>
          <w:sz w:val="32"/>
          <w:szCs w:val="32"/>
          <w:cs/>
        </w:rPr>
        <w:t>ครบวงจร</w:t>
      </w:r>
      <w:r w:rsidRPr="00495C67">
        <w:rPr>
          <w:rFonts w:asciiTheme="minorBidi" w:hAnsiTheme="minorBidi" w:cs="Cordia New"/>
          <w:sz w:val="32"/>
          <w:szCs w:val="32"/>
          <w:cs/>
        </w:rPr>
        <w:t>ระดับภูมิภาค</w:t>
      </w:r>
      <w:r w:rsidR="00DB0495" w:rsidRPr="00495C67">
        <w:rPr>
          <w:rFonts w:asciiTheme="minorBidi" w:hAnsiTheme="minorBidi" w:cs="Cordia New" w:hint="cs"/>
          <w:sz w:val="32"/>
          <w:szCs w:val="32"/>
          <w:cs/>
        </w:rPr>
        <w:t>ซึ่ง</w:t>
      </w:r>
      <w:r w:rsidRPr="00495C67">
        <w:rPr>
          <w:rFonts w:asciiTheme="minorBidi" w:hAnsiTheme="minorBidi" w:cs="Cordia New"/>
          <w:sz w:val="32"/>
          <w:szCs w:val="32"/>
          <w:cs/>
        </w:rPr>
        <w:t>มุ่งเติบโตทางธุรกิจควบคู่กับความยั่งยืน</w:t>
      </w:r>
      <w:r w:rsidRPr="00533AF5">
        <w:rPr>
          <w:rFonts w:asciiTheme="minorBidi" w:hAnsiTheme="minorBidi" w:cs="Cordia New"/>
          <w:sz w:val="32"/>
          <w:szCs w:val="32"/>
        </w:rPr>
        <w:t xml:space="preserve"> </w:t>
      </w:r>
      <w:r w:rsidRPr="00533AF5">
        <w:rPr>
          <w:rFonts w:asciiTheme="minorBidi" w:eastAsia="Times New Roman" w:hAnsiTheme="minorBidi"/>
          <w:color w:val="000000"/>
          <w:sz w:val="32"/>
          <w:szCs w:val="32"/>
          <w:cs/>
        </w:rPr>
        <w:t>ร่วมกับ</w:t>
      </w:r>
      <w:r w:rsidRPr="00533AF5">
        <w:rPr>
          <w:rFonts w:asciiTheme="minorBidi" w:eastAsia="Times New Roman" w:hAnsiTheme="minorBidi"/>
          <w:color w:val="000000"/>
          <w:sz w:val="32"/>
          <w:szCs w:val="32"/>
        </w:rPr>
        <w:t> </w:t>
      </w:r>
      <w:r w:rsidRPr="00533AF5">
        <w:rPr>
          <w:rFonts w:asciiTheme="minorBidi" w:hAnsiTheme="minorBidi"/>
          <w:sz w:val="32"/>
          <w:szCs w:val="32"/>
          <w:cs/>
        </w:rPr>
        <w:t>โกลบอลเฮ้า</w:t>
      </w:r>
      <w:proofErr w:type="spellStart"/>
      <w:r w:rsidRPr="00533AF5">
        <w:rPr>
          <w:rFonts w:asciiTheme="minorBidi" w:hAnsiTheme="minorBidi"/>
          <w:sz w:val="32"/>
          <w:szCs w:val="32"/>
          <w:cs/>
        </w:rPr>
        <w:t>ส์</w:t>
      </w:r>
      <w:proofErr w:type="spellEnd"/>
      <w:r w:rsidRPr="00533AF5">
        <w:rPr>
          <w:rFonts w:asciiTheme="minorBidi" w:hAnsiTheme="minorBidi" w:hint="cs"/>
          <w:sz w:val="32"/>
          <w:szCs w:val="32"/>
          <w:cs/>
        </w:rPr>
        <w:t xml:space="preserve"> </w:t>
      </w:r>
      <w:r w:rsidRPr="00533AF5">
        <w:rPr>
          <w:rFonts w:asciiTheme="minorBidi" w:hAnsiTheme="minorBidi"/>
          <w:sz w:val="32"/>
          <w:szCs w:val="32"/>
        </w:rPr>
        <w:t xml:space="preserve">(Global House) </w:t>
      </w:r>
      <w:r w:rsidRPr="00533AF5">
        <w:rPr>
          <w:rFonts w:asciiTheme="minorBidi" w:eastAsia="Times New Roman" w:hAnsiTheme="minorBidi"/>
          <w:color w:val="000000"/>
          <w:sz w:val="32"/>
          <w:szCs w:val="32"/>
          <w:cs/>
        </w:rPr>
        <w:t>ผู้นำธุรกิจสินค้าวัสดุก่อสร้างและของตกแต่งบ้านครบวงจร</w:t>
      </w:r>
      <w:r w:rsidRPr="00533AF5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 </w:t>
      </w:r>
      <w:r w:rsidRPr="00533AF5">
        <w:rPr>
          <w:rFonts w:asciiTheme="minorBidi" w:eastAsia="Times New Roman" w:hAnsiTheme="minorBidi"/>
          <w:color w:val="000000"/>
          <w:sz w:val="32"/>
          <w:szCs w:val="32"/>
          <w:cs/>
        </w:rPr>
        <w:t>ลงนาม</w:t>
      </w:r>
      <w:r w:rsidRPr="00533AF5">
        <w:rPr>
          <w:rFonts w:asciiTheme="minorBidi" w:eastAsia="Times New Roman" w:hAnsiTheme="minorBidi" w:hint="cs"/>
          <w:color w:val="000000"/>
          <w:sz w:val="32"/>
          <w:szCs w:val="32"/>
          <w:cs/>
        </w:rPr>
        <w:t>ความร่วมมือ</w:t>
      </w:r>
      <w:r w:rsidR="004118AD" w:rsidRPr="00533AF5">
        <w:rPr>
          <w:rFonts w:asciiTheme="minorBidi" w:eastAsia="Times New Roman" w:hAnsiTheme="minorBidi"/>
          <w:color w:val="000000"/>
          <w:sz w:val="32"/>
          <w:szCs w:val="32"/>
        </w:rPr>
        <w:t xml:space="preserve"> (MoU) </w:t>
      </w:r>
      <w:r w:rsidRPr="00533AF5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โครงการรี</w:t>
      </w:r>
      <w:proofErr w:type="spellStart"/>
      <w:r w:rsidRPr="00533AF5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ไซเคิล</w:t>
      </w:r>
      <w:proofErr w:type="spellEnd"/>
      <w:r w:rsidR="00B756EE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แบบ</w:t>
      </w:r>
      <w:r w:rsidRPr="00533AF5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ระบบปิด</w:t>
      </w:r>
      <w:r w:rsidR="00533AF5" w:rsidRPr="00533AF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ตามหลักเศรษฐกิจ</w:t>
      </w:r>
      <w:r w:rsidR="00533AF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หมุนเวียน</w:t>
      </w:r>
      <w:r w:rsidR="00DB0495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 xml:space="preserve"> 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(Close</w:t>
      </w:r>
      <w:r w:rsidR="00907017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d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 xml:space="preserve"> Loop Collaboration For Circularity)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 </w:t>
      </w:r>
      <w:r w:rsidRPr="00ED3790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เปลี่ยนพลาสติกใช้แล้วภายในร้านค้า</w:t>
      </w:r>
      <w:r w:rsidR="00533AF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</w:t>
      </w:r>
      <w:r w:rsidRPr="00ED3790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และศูนย์กระจายสินค้า</w:t>
      </w:r>
      <w:r w:rsidR="00533AF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ของ</w:t>
      </w:r>
      <w:r w:rsidR="001C42D0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 xml:space="preserve"> Global House</w:t>
      </w:r>
      <w:r w:rsidRPr="00ED3790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</w:t>
      </w:r>
      <w:r w:rsidR="00DB049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ให้เป็นถุง</w:t>
      </w:r>
      <w:r w:rsidR="006E37A7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พลาสติก</w:t>
      </w:r>
      <w:r w:rsidR="00DB049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รักษ์โลก</w:t>
      </w:r>
      <w:r w:rsidR="00DB0495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 xml:space="preserve"> </w:t>
      </w:r>
      <w:r w:rsidRPr="00ED3790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ด้วยนวัตกรรม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เม็ดพลาสติกรี</w:t>
      </w:r>
      <w:proofErr w:type="spellStart"/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ไซเคิล</w:t>
      </w:r>
      <w:proofErr w:type="spellEnd"/>
      <w:r w:rsidRPr="00ED2085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คุณภาพสูง </w:t>
      </w:r>
      <w:r w:rsidR="00533AF5" w:rsidRPr="00ED208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(</w:t>
      </w:r>
      <w:r w:rsidRPr="00ED2085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High Quality PCR</w:t>
      </w:r>
      <w:r w:rsidR="00533AF5" w:rsidRPr="00ED208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)</w:t>
      </w:r>
      <w:r w:rsidRPr="00ED2085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 xml:space="preserve"> </w:t>
      </w:r>
      <w:r w:rsidRPr="00ED208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จาก </w:t>
      </w:r>
      <w:r w:rsidR="008344FD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SCGC GREEN POLYMER</w:t>
      </w:r>
      <w:r w:rsidR="008344FD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vertAlign w:val="superscript"/>
        </w:rPr>
        <w:t>TM</w:t>
      </w:r>
      <w:r w:rsidR="008344FD"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 </w:t>
      </w:r>
      <w:r w:rsidR="00533AF5">
        <w:rPr>
          <w:rFonts w:asciiTheme="minorBidi" w:eastAsia="Times New Roman" w:hAnsiTheme="minorBidi" w:hint="cs"/>
          <w:color w:val="000000"/>
          <w:sz w:val="32"/>
          <w:szCs w:val="32"/>
          <w:cs/>
        </w:rPr>
        <w:t>นำพลาสติกใช้แล้วกลับสู่กระบวนการรี</w:t>
      </w:r>
      <w:proofErr w:type="spellStart"/>
      <w:r w:rsidR="00533AF5">
        <w:rPr>
          <w:rFonts w:asciiTheme="minorBidi" w:eastAsia="Times New Roman" w:hAnsiTheme="minorBidi" w:hint="cs"/>
          <w:color w:val="000000"/>
          <w:sz w:val="32"/>
          <w:szCs w:val="32"/>
          <w:cs/>
        </w:rPr>
        <w:t>ไซเคิล</w:t>
      </w:r>
      <w:proofErr w:type="spellEnd"/>
      <w:r w:rsidR="00533AF5">
        <w:rPr>
          <w:rFonts w:asciiTheme="minorBidi" w:eastAsia="Times New Roman" w:hAnsiTheme="minorBidi" w:hint="cs"/>
          <w:color w:val="000000"/>
          <w:sz w:val="32"/>
          <w:szCs w:val="32"/>
          <w:cs/>
        </w:rPr>
        <w:t>อย่างสมบูรณ์</w:t>
      </w:r>
      <w:r w:rsidR="006E37A7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</w:t>
      </w:r>
      <w:r w:rsidR="009C0F55">
        <w:rPr>
          <w:rFonts w:asciiTheme="minorBidi" w:eastAsia="Times New Roman" w:hAnsiTheme="minorBidi" w:hint="cs"/>
          <w:color w:val="000000"/>
          <w:sz w:val="32"/>
          <w:szCs w:val="32"/>
          <w:cs/>
        </w:rPr>
        <w:t>ไม่เกิดการหลุดรอดสู่ภายนอก</w:t>
      </w:r>
      <w:r w:rsidR="00533AF5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</w:t>
      </w:r>
      <w:r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>ตอกย้ำการใช้ทรัพยากรให้เกิดประโยชน์สูงสุด</w:t>
      </w:r>
      <w:r w:rsidR="00533AF5"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>อย่างเป็นรูปธรรม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ตามหลักเศรษฐกิจหมุนเวียน หรือ </w:t>
      </w:r>
      <w:r w:rsidR="00832760">
        <w:rPr>
          <w:rFonts w:asciiTheme="minorBidi" w:eastAsia="Times New Roman" w:hAnsiTheme="minorBidi"/>
          <w:color w:val="000000"/>
          <w:sz w:val="32"/>
          <w:szCs w:val="32"/>
        </w:rPr>
        <w:t>C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ircular </w:t>
      </w:r>
      <w:r w:rsidR="00832760">
        <w:rPr>
          <w:rFonts w:asciiTheme="minorBidi" w:eastAsia="Times New Roman" w:hAnsiTheme="minorBidi"/>
          <w:color w:val="000000"/>
          <w:sz w:val="32"/>
          <w:szCs w:val="32"/>
        </w:rPr>
        <w:t>E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>conomy</w:t>
      </w:r>
      <w:r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</w:t>
      </w:r>
      <w:r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นำร่องใช้ถุง</w:t>
      </w:r>
      <w:r w:rsidR="006E37A7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พลาสติก</w:t>
      </w:r>
      <w:r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รักษ์โลก</w:t>
      </w:r>
      <w:r w:rsidR="00601C67"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ที่</w:t>
      </w:r>
      <w:r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โกลบอลเฮ้า</w:t>
      </w:r>
      <w:proofErr w:type="spellStart"/>
      <w:r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ส์</w:t>
      </w:r>
      <w:proofErr w:type="spellEnd"/>
      <w:r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 xml:space="preserve"> </w:t>
      </w:r>
      <w:r w:rsidR="00495C67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สำนักงานใหญ่ จังหวัดร้อยเอ็ด</w:t>
      </w:r>
      <w:r w:rsidR="00533AF5" w:rsidRPr="00533AF5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ตั้งแต่</w:t>
      </w:r>
      <w:r w:rsidRPr="00533AF5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เดือนตุลาคมนี้</w:t>
      </w:r>
      <w:r w:rsidR="00533AF5" w:rsidRPr="00533AF5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เป็นต้นไป</w:t>
      </w:r>
      <w:r w:rsidR="00453564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</w:t>
      </w:r>
    </w:p>
    <w:p w14:paraId="59199885" w14:textId="77777777" w:rsidR="001C42D0" w:rsidRPr="00ED3790" w:rsidRDefault="001C42D0" w:rsidP="001C42D0">
      <w:pPr>
        <w:spacing w:after="225" w:line="240" w:lineRule="auto"/>
        <w:ind w:firstLine="720"/>
        <w:jc w:val="center"/>
        <w:rPr>
          <w:rFonts w:asciiTheme="minorBidi" w:eastAsia="Times New Roman" w:hAnsiTheme="minorBidi"/>
          <w:b/>
          <w:bCs/>
          <w:color w:val="000000"/>
          <w:sz w:val="32"/>
          <w:szCs w:val="32"/>
        </w:rPr>
      </w:pPr>
      <w:r w:rsidRPr="00ED3790">
        <w:rPr>
          <w:noProof/>
        </w:rPr>
        <w:lastRenderedPageBreak/>
        <w:drawing>
          <wp:inline distT="0" distB="0" distL="0" distR="0" wp14:anchorId="05A053A0" wp14:editId="72B4CCA8">
            <wp:extent cx="3362325" cy="2184736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673" cy="2188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ECBBB" w14:textId="2DB64870" w:rsidR="001C42D0" w:rsidRDefault="00716861" w:rsidP="00C77F03">
      <w:pPr>
        <w:spacing w:after="225" w:line="240" w:lineRule="auto"/>
        <w:ind w:firstLine="720"/>
        <w:jc w:val="both"/>
        <w:rPr>
          <w:rFonts w:asciiTheme="minorBidi" w:eastAsia="Times New Roman" w:hAnsiTheme="minorBidi"/>
          <w:color w:val="000000"/>
          <w:sz w:val="32"/>
          <w:szCs w:val="32"/>
        </w:rPr>
      </w:pPr>
      <w:r>
        <w:rPr>
          <w:rFonts w:asciiTheme="minorBidi" w:eastAsia="Times New Roman" w:hAnsiTheme="minorBidi" w:cs="Cordia New" w:hint="cs"/>
          <w:b/>
          <w:bCs/>
          <w:color w:val="000000"/>
          <w:sz w:val="32"/>
          <w:szCs w:val="32"/>
          <w:cs/>
        </w:rPr>
        <w:t>นาย</w:t>
      </w:r>
      <w:r w:rsidRPr="00716861">
        <w:rPr>
          <w:rFonts w:asciiTheme="minorBidi" w:eastAsia="Times New Roman" w:hAnsiTheme="minorBidi" w:cs="Cordia New"/>
          <w:b/>
          <w:bCs/>
          <w:color w:val="000000"/>
          <w:sz w:val="32"/>
          <w:szCs w:val="32"/>
          <w:cs/>
        </w:rPr>
        <w:t>ธนวงษ์ อารีรัชชก</w:t>
      </w:r>
      <w:proofErr w:type="spellStart"/>
      <w:r w:rsidRPr="00716861">
        <w:rPr>
          <w:rFonts w:asciiTheme="minorBidi" w:eastAsia="Times New Roman" w:hAnsiTheme="minorBidi" w:cs="Cordia New"/>
          <w:b/>
          <w:bCs/>
          <w:color w:val="000000"/>
          <w:sz w:val="32"/>
          <w:szCs w:val="32"/>
          <w:cs/>
        </w:rPr>
        <w:t>ุล</w:t>
      </w:r>
      <w:proofErr w:type="spellEnd"/>
      <w:r>
        <w:rPr>
          <w:rFonts w:asciiTheme="minorBidi" w:eastAsia="Times New Roman" w:hAnsiTheme="minorBidi" w:cs="Cordia New" w:hint="cs"/>
          <w:b/>
          <w:bCs/>
          <w:color w:val="000000"/>
          <w:sz w:val="32"/>
          <w:szCs w:val="32"/>
          <w:cs/>
        </w:rPr>
        <w:t xml:space="preserve"> </w:t>
      </w:r>
      <w:r w:rsidR="001C42D0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ประธานเจ้าหน้าที่บริหาร</w:t>
      </w:r>
      <w:r w:rsidR="001C42D0" w:rsidRPr="00ED3790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</w:t>
      </w:r>
      <w:r w:rsidR="001C42D0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และกรรมการผู้จัดการใหญ่ </w:t>
      </w:r>
      <w:r w:rsidR="001C42D0" w:rsidRPr="00ED3790">
        <w:rPr>
          <w:rFonts w:asciiTheme="minorBidi" w:hAnsiTheme="minorBidi" w:cs="Cordia New"/>
          <w:b/>
          <w:bCs/>
          <w:sz w:val="32"/>
          <w:szCs w:val="32"/>
          <w:cs/>
        </w:rPr>
        <w:t xml:space="preserve">บริษัท </w:t>
      </w:r>
      <w:r w:rsidR="001C42D0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เอสซีจี </w:t>
      </w:r>
      <w:r w:rsidR="00E05BC1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br/>
      </w:r>
      <w:r w:rsidR="001C42D0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เคมิคอลส์</w:t>
      </w:r>
      <w:r w:rsidR="001C42D0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 </w:t>
      </w:r>
      <w:r w:rsidR="001C42D0" w:rsidRPr="00ED3790">
        <w:rPr>
          <w:rFonts w:asciiTheme="minorBidi" w:hAnsiTheme="minorBidi" w:cs="Cordia New"/>
          <w:b/>
          <w:bCs/>
          <w:sz w:val="32"/>
          <w:szCs w:val="32"/>
          <w:cs/>
        </w:rPr>
        <w:t xml:space="preserve">จำกัด (มหาชน) หรือ </w:t>
      </w:r>
      <w:r w:rsidR="001C42D0" w:rsidRPr="00ED3790">
        <w:rPr>
          <w:rFonts w:asciiTheme="minorBidi" w:hAnsiTheme="minorBidi" w:cs="Cordia New"/>
          <w:b/>
          <w:bCs/>
          <w:sz w:val="32"/>
          <w:szCs w:val="32"/>
        </w:rPr>
        <w:t>SCGC</w:t>
      </w:r>
      <w:r w:rsidR="001C42D0"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 </w:t>
      </w:r>
      <w:r w:rsidR="002B3AE6">
        <w:rPr>
          <w:rFonts w:asciiTheme="minorBidi" w:eastAsia="Times New Roman" w:hAnsiTheme="minorBidi" w:hint="cs"/>
          <w:color w:val="000000"/>
          <w:sz w:val="32"/>
          <w:szCs w:val="32"/>
          <w:cs/>
        </w:rPr>
        <w:t>กล่าว</w:t>
      </w:r>
      <w:r w:rsidR="001C42D0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ว่า </w:t>
      </w:r>
      <w:r w:rsidR="001C42D0" w:rsidRPr="00ED3790">
        <w:rPr>
          <w:rFonts w:asciiTheme="minorBidi" w:eastAsia="Times New Roman" w:hAnsiTheme="minorBidi"/>
          <w:color w:val="000000"/>
          <w:sz w:val="32"/>
          <w:szCs w:val="32"/>
        </w:rPr>
        <w:t>“</w:t>
      </w:r>
      <w:r w:rsidR="001C42D0" w:rsidRPr="00ED3790">
        <w:rPr>
          <w:rFonts w:asciiTheme="minorBidi" w:eastAsia="Times New Roman" w:hAnsiTheme="minorBidi" w:cs="Cordia New"/>
          <w:color w:val="000000"/>
          <w:sz w:val="32"/>
          <w:szCs w:val="32"/>
        </w:rPr>
        <w:t>SCGC</w:t>
      </w:r>
      <w:r w:rsidR="002B3AE6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ส่งเสริม</w:t>
      </w:r>
      <w:r w:rsidR="005921B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และขับเคลื่อนหลักเศรษฐกิจหมุนเวียนอย่างเป็นรูปธรรม</w:t>
      </w:r>
      <w:r w:rsid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ร่วมกับทุกภาคส่วน</w:t>
      </w:r>
      <w:r w:rsidR="005921B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โดยเน้นให้เกิด</w:t>
      </w:r>
      <w:r w:rsidR="00ED2085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การนำพลาสติกใช้แล้ว</w:t>
      </w:r>
      <w:r w:rsidR="005921B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กลับเข้าสู่กระบวนการรีไซเคิล</w:t>
      </w:r>
      <w:r w:rsidR="00ED2085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แบบ</w:t>
      </w:r>
      <w:r w:rsidR="002B3AE6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ระบบปิด หรือ</w:t>
      </w:r>
      <w:r w:rsidR="005921B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ที่เรียกว่า</w:t>
      </w:r>
      <w:r w:rsidR="002B3AE6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</w:t>
      </w:r>
      <w:r w:rsidR="002B3AE6" w:rsidRPr="00907017">
        <w:rPr>
          <w:rFonts w:asciiTheme="minorBidi" w:eastAsia="Times New Roman" w:hAnsiTheme="minorBidi" w:cs="Cordia New"/>
          <w:color w:val="000000"/>
          <w:sz w:val="32"/>
          <w:szCs w:val="32"/>
        </w:rPr>
        <w:t>Close</w:t>
      </w:r>
      <w:r w:rsidR="00ED2085" w:rsidRPr="00907017">
        <w:rPr>
          <w:rFonts w:asciiTheme="minorBidi" w:eastAsia="Times New Roman" w:hAnsiTheme="minorBidi" w:cs="Cordia New"/>
          <w:color w:val="000000"/>
          <w:sz w:val="32"/>
          <w:szCs w:val="32"/>
        </w:rPr>
        <w:t xml:space="preserve">d </w:t>
      </w:r>
      <w:r w:rsidR="002B3AE6" w:rsidRPr="00907017">
        <w:rPr>
          <w:rFonts w:asciiTheme="minorBidi" w:eastAsia="Times New Roman" w:hAnsiTheme="minorBidi" w:cs="Cordia New"/>
          <w:color w:val="000000"/>
          <w:sz w:val="32"/>
          <w:szCs w:val="32"/>
        </w:rPr>
        <w:t>Loop</w:t>
      </w:r>
      <w:r w:rsidR="005921B0" w:rsidRPr="00ED2085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ซึ่ง</w:t>
      </w:r>
      <w:r w:rsidR="005921B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เป็นหัวใจสำคัญของหลักเศรษฐกิจหมุนเวียน</w:t>
      </w:r>
      <w:r w:rsidR="005921B0">
        <w:rPr>
          <w:rFonts w:asciiTheme="minorBidi" w:eastAsia="Times New Roman" w:hAnsiTheme="minorBidi" w:cs="Cordia New"/>
          <w:color w:val="000000"/>
          <w:sz w:val="32"/>
          <w:szCs w:val="32"/>
        </w:rPr>
        <w:t xml:space="preserve">  </w:t>
      </w:r>
      <w:r w:rsidR="00261336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สำหรับความร่วมมือกับ</w:t>
      </w:r>
      <w:r w:rsidR="00261336" w:rsidRPr="00533AF5">
        <w:rPr>
          <w:rFonts w:asciiTheme="minorBidi" w:hAnsiTheme="minorBidi"/>
          <w:sz w:val="32"/>
          <w:szCs w:val="32"/>
          <w:cs/>
        </w:rPr>
        <w:t>โกลบอลเฮ้าส์</w:t>
      </w:r>
      <w:r w:rsidR="00261336">
        <w:rPr>
          <w:rFonts w:asciiTheme="minorBidi" w:hAnsiTheme="minorBidi" w:hint="cs"/>
          <w:sz w:val="32"/>
          <w:szCs w:val="32"/>
          <w:cs/>
        </w:rPr>
        <w:t xml:space="preserve">นั้น </w:t>
      </w:r>
      <w:r w:rsidR="00261336">
        <w:rPr>
          <w:rFonts w:asciiTheme="minorBidi" w:hAnsiTheme="minorBidi"/>
          <w:sz w:val="32"/>
          <w:szCs w:val="32"/>
        </w:rPr>
        <w:t xml:space="preserve">SCGC </w:t>
      </w:r>
      <w:r w:rsidR="00261336">
        <w:rPr>
          <w:rFonts w:asciiTheme="minorBidi" w:hAnsiTheme="minorBidi" w:hint="cs"/>
          <w:sz w:val="32"/>
          <w:szCs w:val="32"/>
          <w:cs/>
        </w:rPr>
        <w:t>ได้นำนวัตกรรม</w:t>
      </w:r>
      <w:r w:rsidR="00C77F03">
        <w:rPr>
          <w:rFonts w:asciiTheme="minorBidi" w:hAnsiTheme="minorBidi" w:hint="cs"/>
          <w:sz w:val="32"/>
          <w:szCs w:val="32"/>
          <w:cs/>
        </w:rPr>
        <w:t xml:space="preserve">รีไซเคิลจาก </w:t>
      </w:r>
      <w:r w:rsidR="00261336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SCGC GREEN POLYMER</w:t>
      </w:r>
      <w:r w:rsidR="00261336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vertAlign w:val="superscript"/>
        </w:rPr>
        <w:t>TM</w:t>
      </w:r>
      <w:r w:rsidR="00261336"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 </w:t>
      </w:r>
      <w:r w:rsidR="00261336">
        <w:rPr>
          <w:rFonts w:asciiTheme="minorBidi" w:hAnsiTheme="minorBidi" w:hint="cs"/>
          <w:sz w:val="32"/>
          <w:szCs w:val="32"/>
          <w:cs/>
        </w:rPr>
        <w:t>มา</w:t>
      </w:r>
      <w:r w:rsidR="00C77F03">
        <w:rPr>
          <w:rFonts w:asciiTheme="minorBidi" w:hAnsiTheme="minorBidi" w:hint="cs"/>
          <w:sz w:val="32"/>
          <w:szCs w:val="32"/>
          <w:cs/>
        </w:rPr>
        <w:t>ช่วย</w:t>
      </w:r>
      <w:r w:rsidR="001C42D0" w:rsidRPr="00ED3790">
        <w:rPr>
          <w:rFonts w:asciiTheme="minorBidi" w:eastAsia="Times New Roman" w:hAnsiTheme="minorBidi" w:cs="Cordia New"/>
          <w:b/>
          <w:bCs/>
          <w:color w:val="000000"/>
          <w:sz w:val="32"/>
          <w:szCs w:val="32"/>
          <w:cs/>
        </w:rPr>
        <w:t>เปลี่ยน</w:t>
      </w:r>
      <w:r w:rsidR="00261336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พลาสติก</w:t>
      </w:r>
      <w:r w:rsidR="00ED208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ใช้แล้วของ</w:t>
      </w:r>
      <w:r w:rsidR="002B3AE6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 </w:t>
      </w:r>
      <w:r w:rsidR="002B3AE6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Global House</w:t>
      </w:r>
      <w:r w:rsidR="00261336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</w:t>
      </w:r>
      <w:r w:rsidR="00261336">
        <w:rPr>
          <w:rFonts w:asciiTheme="minorBidi" w:eastAsia="Times New Roman" w:hAnsiTheme="minorBidi" w:cs="Cordia New" w:hint="cs"/>
          <w:b/>
          <w:bCs/>
          <w:color w:val="000000"/>
          <w:sz w:val="32"/>
          <w:szCs w:val="32"/>
          <w:cs/>
        </w:rPr>
        <w:t>ให้เป็น</w:t>
      </w:r>
      <w:r w:rsidR="00261336" w:rsidRPr="00ED3790">
        <w:rPr>
          <w:rFonts w:asciiTheme="minorBidi" w:eastAsia="Times New Roman" w:hAnsiTheme="minorBidi" w:cs="Cordia New"/>
          <w:b/>
          <w:bCs/>
          <w:color w:val="000000"/>
          <w:sz w:val="32"/>
          <w:szCs w:val="32"/>
          <w:cs/>
        </w:rPr>
        <w:t xml:space="preserve">เม็ดพลาสติกรีไซเคิลคุณภาพสูง </w:t>
      </w:r>
      <w:r w:rsidR="00261336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(High Quality Post-Consumer Recycled Resin: High Quality PCR)</w:t>
      </w:r>
      <w:r w:rsidR="00261336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</w:t>
      </w:r>
      <w:r w:rsidR="00ED208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เพื่อ</w:t>
      </w:r>
      <w:r w:rsidR="00261336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นำไปผลิต</w:t>
      </w:r>
      <w:r w:rsidR="00C77F03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เป็น</w:t>
      </w:r>
      <w:r w:rsidR="00261336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</w:t>
      </w:r>
      <w:r w:rsidR="002B3AE6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“ถุง</w:t>
      </w:r>
      <w:r w:rsidR="002B3AE6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พลาสติก</w:t>
      </w:r>
      <w:r w:rsidR="002B3AE6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รักษ์โลก”</w:t>
      </w:r>
      <w:r w:rsidR="00261336">
        <w:rPr>
          <w:rFonts w:asciiTheme="minorBidi" w:eastAsia="Times New Roman" w:hAnsiTheme="minorBidi" w:cs="Cordia New" w:hint="cs"/>
          <w:b/>
          <w:bCs/>
          <w:color w:val="000000"/>
          <w:sz w:val="32"/>
          <w:szCs w:val="32"/>
          <w:cs/>
        </w:rPr>
        <w:t xml:space="preserve"> </w:t>
      </w:r>
      <w:r w:rsidR="00ED2085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สำหรับ</w:t>
      </w:r>
      <w:r w:rsidR="00261336" w:rsidRP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ใช้งานต่อไป</w:t>
      </w:r>
      <w:r w:rsidR="00C77F03" w:rsidRP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</w:t>
      </w:r>
      <w:r w:rsid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</w:t>
      </w:r>
      <w:r w:rsidR="00ED2085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ซึ่ง</w:t>
      </w:r>
      <w:r w:rsid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ส่งเสริมการ</w:t>
      </w:r>
      <w:r w:rsidR="00C77F03" w:rsidRP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ใช้ทรัพยากรให้เกิดประโยชน์สูงสุด</w:t>
      </w:r>
      <w:r w:rsidR="00C77F03">
        <w:rPr>
          <w:rFonts w:asciiTheme="minorBidi" w:eastAsia="Times New Roman" w:hAnsiTheme="minorBidi" w:cs="Cordia New" w:hint="cs"/>
          <w:b/>
          <w:bCs/>
          <w:color w:val="000000"/>
          <w:sz w:val="32"/>
          <w:szCs w:val="32"/>
          <w:cs/>
        </w:rPr>
        <w:t xml:space="preserve"> </w:t>
      </w:r>
      <w:r w:rsidR="00583639" w:rsidRPr="00ED379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ช่วย</w:t>
      </w:r>
      <w:r w:rsidR="00C77F03"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 xml:space="preserve">ลดการเกิดของเสีย </w:t>
      </w:r>
      <w:r w:rsid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และ</w:t>
      </w:r>
      <w:r w:rsidR="0026513C" w:rsidRPr="00ED379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ลดการ</w:t>
      </w:r>
      <w:r w:rsidR="001C42D0"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ปล่อยก๊าซเรือนกระจก</w:t>
      </w:r>
      <w:r w:rsidR="00C77F03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เพื่อสิ่งแวดล้อมที่ยั่งยืนตามแนวทาง </w:t>
      </w:r>
      <w:r w:rsidR="00C77F03">
        <w:rPr>
          <w:rFonts w:asciiTheme="minorBidi" w:eastAsia="Times New Roman" w:hAnsiTheme="minorBidi" w:cs="Cordia New"/>
          <w:color w:val="000000"/>
          <w:sz w:val="32"/>
          <w:szCs w:val="32"/>
        </w:rPr>
        <w:t>Low Waste, Low Carbon</w:t>
      </w:r>
      <w:r w:rsidR="001C42D0" w:rsidRPr="00ED3790">
        <w:rPr>
          <w:rFonts w:asciiTheme="minorBidi" w:eastAsia="Times New Roman" w:hAnsiTheme="minorBidi"/>
          <w:color w:val="000000"/>
          <w:sz w:val="32"/>
          <w:szCs w:val="32"/>
        </w:rPr>
        <w:t>”</w:t>
      </w:r>
      <w:r w:rsidR="00CC6241">
        <w:rPr>
          <w:rFonts w:asciiTheme="minorBidi" w:eastAsia="Times New Roman" w:hAnsiTheme="minorBidi"/>
          <w:color w:val="000000"/>
          <w:sz w:val="32"/>
          <w:szCs w:val="32"/>
        </w:rPr>
        <w:t xml:space="preserve"> </w:t>
      </w:r>
    </w:p>
    <w:p w14:paraId="3B0AD09D" w14:textId="77777777" w:rsidR="00F23D30" w:rsidRPr="00C77F03" w:rsidRDefault="00F23D30" w:rsidP="00C77F03">
      <w:pPr>
        <w:spacing w:after="225" w:line="240" w:lineRule="auto"/>
        <w:ind w:firstLine="720"/>
        <w:jc w:val="both"/>
        <w:rPr>
          <w:rFonts w:asciiTheme="minorBidi" w:eastAsia="Times New Roman" w:hAnsiTheme="minorBidi" w:cs="Cordia New"/>
          <w:color w:val="000000"/>
          <w:sz w:val="32"/>
          <w:szCs w:val="32"/>
        </w:rPr>
      </w:pPr>
    </w:p>
    <w:p w14:paraId="212F6A23" w14:textId="6974191E" w:rsidR="0026513C" w:rsidRPr="00ED3790" w:rsidRDefault="00B57705" w:rsidP="0026513C">
      <w:pPr>
        <w:spacing w:after="225" w:line="240" w:lineRule="auto"/>
        <w:ind w:firstLine="720"/>
        <w:jc w:val="center"/>
        <w:rPr>
          <w:rStyle w:val="Strong"/>
          <w:rFonts w:asciiTheme="minorBidi" w:hAnsiTheme="minorBidi"/>
          <w:b w:val="0"/>
          <w:bCs w:val="0"/>
          <w:sz w:val="32"/>
          <w:szCs w:val="32"/>
          <w:shd w:val="clear" w:color="auto" w:fill="FFFFFF"/>
        </w:rPr>
      </w:pPr>
      <w:r>
        <w:rPr>
          <w:noProof/>
        </w:rPr>
        <w:drawing>
          <wp:inline distT="0" distB="0" distL="0" distR="0" wp14:anchorId="25F47442" wp14:editId="6314F9FF">
            <wp:extent cx="3592285" cy="2368426"/>
            <wp:effectExtent l="0" t="0" r="8255" b="0"/>
            <wp:docPr id="40221386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21386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5191" cy="237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78AD2" w14:textId="6A231DD0" w:rsidR="0026513C" w:rsidRPr="00ED3790" w:rsidRDefault="0026513C" w:rsidP="0026513C">
      <w:pPr>
        <w:spacing w:after="225" w:line="240" w:lineRule="auto"/>
        <w:ind w:firstLine="720"/>
        <w:jc w:val="both"/>
        <w:rPr>
          <w:rFonts w:asciiTheme="minorBidi" w:eastAsia="Times New Roman" w:hAnsiTheme="minorBidi"/>
          <w:color w:val="000000"/>
          <w:sz w:val="32"/>
          <w:szCs w:val="32"/>
        </w:rPr>
      </w:pP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lastRenderedPageBreak/>
        <w:t>นายวิทูร สุ</w:t>
      </w:r>
      <w:proofErr w:type="spellStart"/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ริยว</w:t>
      </w:r>
      <w:proofErr w:type="spellEnd"/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นากุล ประธานเจ้าหน้าที่บริหาร </w:t>
      </w:r>
      <w:r w:rsidRPr="00ED3790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บริษัท สยาม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โกลบอลเฮ้า</w:t>
      </w:r>
      <w:proofErr w:type="spellStart"/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ส์</w:t>
      </w:r>
      <w:proofErr w:type="spellEnd"/>
      <w:r w:rsidRPr="00ED3790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จำกัด (มหาชน)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 กล่าวว่า 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>“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นับเป็นก้าวสำคัญ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>ของ</w:t>
      </w:r>
      <w:r w:rsidR="001D7FC7"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</w:t>
      </w:r>
      <w:r w:rsidR="001D7FC7"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Global House 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>ที่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ได</w:t>
      </w:r>
      <w:r w:rsidR="00A31406"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>้ร่วมเป็นพันธมิตรกับ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 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SCGC 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>ผู้เชี่ยวชาญด้านนวัตกรรมพลาสติกรักษ์โลก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ในการขับเคลื่อนนโยบายด้านสิ่งแวดล้อม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โดย</w:t>
      </w:r>
      <w:r w:rsidR="001D7FC7"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>ดำเนินธุรกิจภายใต้แนวทาง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 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ESG </w:t>
      </w:r>
      <w:r w:rsidR="001D7FC7"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(Environmental, Social and Governance) 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>และพร้อม</w:t>
      </w:r>
      <w:r w:rsidR="00A31406"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มุ่งสู่ 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Net Zero 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ซึ่ง</w:t>
      </w:r>
      <w:r w:rsidR="0089676B"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>บริษัท</w:t>
      </w:r>
      <w:r w:rsidR="00C77F03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ฯ 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มีเป้าหมาย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>ที่จะ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ลดการปล่อยก๊าซเรือนกระจกสุทธิเป็นศูนย์ภายในปี 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>2593</w:t>
      </w:r>
      <w:r w:rsidR="001D7FC7" w:rsidRPr="00ED3790">
        <w:rPr>
          <w:rFonts w:asciiTheme="minorBidi" w:eastAsia="Times New Roman" w:hAnsiTheme="minorBidi"/>
          <w:color w:val="000000"/>
          <w:sz w:val="32"/>
          <w:szCs w:val="32"/>
        </w:rPr>
        <w:t xml:space="preserve"> 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>สำหรับ</w:t>
      </w:r>
      <w:r w:rsidR="00583639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โครงการรี</w:t>
      </w:r>
      <w:proofErr w:type="spellStart"/>
      <w:r w:rsidR="00583639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ไซเคิล</w:t>
      </w:r>
      <w:proofErr w:type="spellEnd"/>
      <w:r w:rsidR="00ED2085">
        <w:rPr>
          <w:rFonts w:asciiTheme="minorBidi" w:eastAsia="Times New Roman" w:hAnsiTheme="minorBidi" w:hint="cs"/>
          <w:color w:val="000000"/>
          <w:sz w:val="32"/>
          <w:szCs w:val="32"/>
          <w:cs/>
        </w:rPr>
        <w:t>แบบ</w:t>
      </w:r>
      <w:r w:rsidR="00583639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ระบบปิด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นี้ </w:t>
      </w:r>
      <w:r w:rsidR="0089676B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เป็นการนำ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วัสดุฟิล์มและพลาสติกห่อสินค้าที่เหลือใช้จากศูนย์กระจายสินค้า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 xml:space="preserve"> 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และ</w:t>
      </w:r>
      <w:r w:rsidR="001D7FC7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ร้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าน</w:t>
      </w:r>
      <w:r w:rsidR="001D7FC7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ค้า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ของ</w:t>
      </w:r>
      <w:r w:rsidR="001D7FC7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 </w:t>
      </w:r>
      <w:r w:rsidR="001D7FC7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</w:rPr>
        <w:t>Global House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 มา</w:t>
      </w:r>
      <w:r w:rsidR="001D7FC7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รี</w:t>
      </w:r>
      <w:proofErr w:type="spellStart"/>
      <w:r w:rsidR="001D7FC7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ไซเคิล</w:t>
      </w:r>
      <w:proofErr w:type="spellEnd"/>
      <w:r w:rsidR="00453564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 xml:space="preserve"> และผลิต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เป็น</w:t>
      </w:r>
      <w:r w:rsidR="00583639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 “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ถุง</w:t>
      </w:r>
      <w:r w:rsidR="00E05BC1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พลาสติก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รักษ์โลก</w:t>
      </w:r>
      <w:r w:rsidR="00583639"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 xml:space="preserve">” </w:t>
      </w:r>
      <w:r w:rsidRPr="00ED3790">
        <w:rPr>
          <w:rFonts w:asciiTheme="minorBidi" w:eastAsia="Times New Roman" w:hAnsiTheme="minorBidi"/>
          <w:b/>
          <w:bCs/>
          <w:color w:val="000000"/>
          <w:sz w:val="32"/>
          <w:szCs w:val="32"/>
          <w:cs/>
        </w:rPr>
        <w:t>เพื่อนำกลับมาใช้ใหม่</w:t>
      </w:r>
      <w:r w:rsidR="00ED2085">
        <w:rPr>
          <w:rFonts w:asciiTheme="minorBidi" w:eastAsia="Times New Roman" w:hAnsiTheme="minorBidi" w:hint="cs"/>
          <w:b/>
          <w:bCs/>
          <w:color w:val="000000"/>
          <w:sz w:val="32"/>
          <w:szCs w:val="32"/>
          <w:cs/>
        </w:rPr>
        <w:t>ตามหลักเศรษฐกิจหมุนเวียน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 </w:t>
      </w:r>
      <w:r w:rsidR="00ED2085">
        <w:rPr>
          <w:rFonts w:asciiTheme="minorBidi" w:eastAsia="Times New Roman" w:hAnsiTheme="minorBidi" w:hint="cs"/>
          <w:color w:val="000000"/>
          <w:sz w:val="32"/>
          <w:szCs w:val="32"/>
          <w:cs/>
        </w:rPr>
        <w:t>ช่วย</w:t>
      </w:r>
      <w:r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ลดปัญหาด้านสิ่งแวดล้อม</w:t>
      </w:r>
      <w:r w:rsidR="001D7FC7" w:rsidRPr="00ED3790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</w:t>
      </w:r>
      <w:r w:rsidR="001D7FC7" w:rsidRPr="00ED3790">
        <w:rPr>
          <w:rFonts w:asciiTheme="minorBidi" w:eastAsia="Times New Roman" w:hAnsiTheme="minorBidi" w:cs="Cordia New"/>
          <w:color w:val="000000"/>
          <w:sz w:val="32"/>
          <w:szCs w:val="32"/>
          <w:cs/>
        </w:rPr>
        <w:t>ควบคู่กับการพัฒนาคุณภาพชีวิตของผู้คนให้ดียิ่งขึ้น และสร้างการเปลี่ยนแปลงให้กับประเทศไทย</w:t>
      </w:r>
      <w:r w:rsidR="001D7FC7" w:rsidRPr="00ED379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>อย่างเป็นรูปธรรม</w:t>
      </w:r>
      <w:r w:rsidR="00F01840" w:rsidRPr="00ED3790">
        <w:rPr>
          <w:rFonts w:asciiTheme="minorBidi" w:eastAsia="Times New Roman" w:hAnsiTheme="minorBidi" w:cs="Cordia New" w:hint="cs"/>
          <w:color w:val="000000"/>
          <w:sz w:val="32"/>
          <w:szCs w:val="32"/>
          <w:cs/>
        </w:rPr>
        <w:t xml:space="preserve"> </w:t>
      </w:r>
      <w:r w:rsidR="00F01840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โดยจะเริ่มใช้ถุง</w:t>
      </w:r>
      <w:r w:rsidR="00453564">
        <w:rPr>
          <w:rFonts w:asciiTheme="minorBidi" w:eastAsia="Times New Roman" w:hAnsiTheme="minorBidi" w:hint="cs"/>
          <w:color w:val="000000"/>
          <w:sz w:val="32"/>
          <w:szCs w:val="32"/>
          <w:cs/>
        </w:rPr>
        <w:t>พลาสติก</w:t>
      </w:r>
      <w:r w:rsidR="00F01840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 xml:space="preserve">รักษ์โลกที่ร้าน </w:t>
      </w:r>
      <w:r w:rsidR="00F01840" w:rsidRPr="00ED3790">
        <w:rPr>
          <w:rFonts w:asciiTheme="minorBidi" w:eastAsia="Times New Roman" w:hAnsiTheme="minorBidi"/>
          <w:color w:val="000000"/>
          <w:sz w:val="32"/>
          <w:szCs w:val="32"/>
        </w:rPr>
        <w:t>Global House</w:t>
      </w:r>
      <w:r w:rsidR="00842E9B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สำนักงานใหญ่ จั</w:t>
      </w:r>
      <w:r w:rsidR="00F01840" w:rsidRPr="00ED3790">
        <w:rPr>
          <w:rFonts w:asciiTheme="minorBidi" w:eastAsia="Times New Roman" w:hAnsiTheme="minorBidi"/>
          <w:color w:val="000000"/>
          <w:sz w:val="32"/>
          <w:szCs w:val="32"/>
          <w:cs/>
        </w:rPr>
        <w:t>งหวัดร้อยเอ็ด เป็นแห่งแรก</w:t>
      </w:r>
      <w:r w:rsidR="00ED2085">
        <w:rPr>
          <w:rFonts w:asciiTheme="minorBidi" w:eastAsia="Times New Roman" w:hAnsiTheme="minorBidi" w:hint="cs"/>
          <w:color w:val="000000"/>
          <w:sz w:val="32"/>
          <w:szCs w:val="32"/>
          <w:cs/>
        </w:rPr>
        <w:t xml:space="preserve"> และ</w:t>
      </w:r>
      <w:r w:rsidR="00ED2085"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>มีแผนต่อยอดขยายผลต่อไปในอนาคต</w:t>
      </w:r>
      <w:r w:rsidRPr="00ED3790">
        <w:rPr>
          <w:rFonts w:asciiTheme="minorBidi" w:eastAsia="Times New Roman" w:hAnsiTheme="minorBidi"/>
          <w:color w:val="000000"/>
          <w:sz w:val="32"/>
          <w:szCs w:val="32"/>
        </w:rPr>
        <w:t>”</w:t>
      </w:r>
    </w:p>
    <w:p w14:paraId="4139E1C1" w14:textId="0108DE05" w:rsidR="00ED2085" w:rsidRDefault="00ED2085" w:rsidP="00ED2085">
      <w:pPr>
        <w:spacing w:after="225" w:line="240" w:lineRule="auto"/>
        <w:ind w:firstLine="720"/>
        <w:jc w:val="both"/>
        <w:rPr>
          <w:rStyle w:val="Strong"/>
          <w:rFonts w:asciiTheme="minorBidi" w:hAnsiTheme="minorBidi"/>
          <w:b w:val="0"/>
          <w:bCs w:val="0"/>
          <w:sz w:val="32"/>
          <w:szCs w:val="32"/>
          <w:shd w:val="clear" w:color="auto" w:fill="FFFFFF"/>
        </w:rPr>
      </w:pPr>
      <w:r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>ทั้งนี้ การลงนามความร่วมมือดังกล่าวฯ ถือเป็นการนำร่องเพื่อรี</w:t>
      </w:r>
      <w:proofErr w:type="spellStart"/>
      <w:r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>ไซเคิล</w:t>
      </w:r>
      <w:proofErr w:type="spellEnd"/>
      <w:r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 xml:space="preserve">แบบระบบปิด </w:t>
      </w:r>
      <w:r w:rsidRPr="00ED2085"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>โดยมี</w:t>
      </w:r>
      <w:r w:rsidRPr="00ED2085">
        <w:rPr>
          <w:rStyle w:val="Strong"/>
          <w:rFonts w:asciiTheme="minorBidi" w:hAnsiTheme="minorBidi"/>
          <w:b w:val="0"/>
          <w:bCs w:val="0"/>
          <w:sz w:val="32"/>
          <w:szCs w:val="32"/>
          <w:shd w:val="clear" w:color="auto" w:fill="FFFFFF"/>
          <w:cs/>
        </w:rPr>
        <w:t>บริษัท นารายณ์แพค จำกัด ผู้ผลิตถุงพลาสติกรายใหญ่ของ</w:t>
      </w:r>
      <w:r w:rsidRPr="00ED2085"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>ประเทศ</w:t>
      </w:r>
      <w:r w:rsidRPr="00ED2085">
        <w:rPr>
          <w:rStyle w:val="Strong"/>
          <w:rFonts w:asciiTheme="minorBidi" w:hAnsiTheme="minorBidi"/>
          <w:b w:val="0"/>
          <w:bCs w:val="0"/>
          <w:sz w:val="32"/>
          <w:szCs w:val="32"/>
          <w:shd w:val="clear" w:color="auto" w:fill="FFFFFF"/>
          <w:cs/>
        </w:rPr>
        <w:t>ไทย</w:t>
      </w:r>
      <w:r w:rsidRPr="00ED2085"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>เป็นผู้ขึ้นรูปและ</w:t>
      </w:r>
      <w:r w:rsidRPr="00ED2085">
        <w:rPr>
          <w:rStyle w:val="Strong"/>
          <w:rFonts w:asciiTheme="minorBidi" w:hAnsiTheme="minorBidi"/>
          <w:b w:val="0"/>
          <w:bCs w:val="0"/>
          <w:sz w:val="32"/>
          <w:szCs w:val="32"/>
          <w:shd w:val="clear" w:color="auto" w:fill="FFFFFF"/>
          <w:cs/>
        </w:rPr>
        <w:t>ผลิ</w:t>
      </w:r>
      <w:r w:rsidRPr="00ED2085"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>ตถุงพลาสติกรักษ์โลก</w:t>
      </w:r>
      <w:r>
        <w:rPr>
          <w:rStyle w:val="Strong"/>
          <w:rFonts w:asciiTheme="minorBidi" w:hAnsiTheme="minorBidi" w:hint="cs"/>
          <w:b w:val="0"/>
          <w:bCs w:val="0"/>
          <w:sz w:val="32"/>
          <w:szCs w:val="32"/>
          <w:shd w:val="clear" w:color="auto" w:fill="FFFFFF"/>
          <w:cs/>
        </w:rPr>
        <w:t xml:space="preserve"> </w:t>
      </w:r>
    </w:p>
    <w:p w14:paraId="441DC512" w14:textId="2A7AE8AF" w:rsidR="00ED2085" w:rsidRDefault="00ED2085" w:rsidP="00ED3790">
      <w:pPr>
        <w:spacing w:after="225" w:line="240" w:lineRule="auto"/>
        <w:ind w:firstLine="720"/>
        <w:jc w:val="both"/>
        <w:rPr>
          <w:rStyle w:val="Strong"/>
          <w:rFonts w:asciiTheme="minorBidi" w:hAnsiTheme="minorBidi"/>
          <w:b w:val="0"/>
          <w:bCs w:val="0"/>
          <w:sz w:val="32"/>
          <w:szCs w:val="32"/>
          <w:shd w:val="clear" w:color="auto" w:fill="FFFFFF"/>
        </w:rPr>
      </w:pPr>
    </w:p>
    <w:p w14:paraId="7F7BB785" w14:textId="77777777" w:rsidR="0089676B" w:rsidRPr="00ED3790" w:rsidRDefault="0089676B" w:rsidP="0089676B">
      <w:pPr>
        <w:rPr>
          <w:rFonts w:asciiTheme="minorBidi" w:hAnsiTheme="minorBidi"/>
          <w:b/>
          <w:bCs/>
          <w:sz w:val="32"/>
          <w:szCs w:val="32"/>
          <w:u w:val="single"/>
        </w:rPr>
      </w:pPr>
      <w:r w:rsidRPr="00ED3790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เกี่ยวกับ </w:t>
      </w:r>
      <w:r w:rsidRPr="00ED3790">
        <w:rPr>
          <w:rFonts w:asciiTheme="minorBidi" w:hAnsiTheme="minorBidi"/>
          <w:b/>
          <w:bCs/>
          <w:sz w:val="32"/>
          <w:szCs w:val="32"/>
          <w:u w:val="single"/>
        </w:rPr>
        <w:t xml:space="preserve">SCGC </w:t>
      </w:r>
    </w:p>
    <w:p w14:paraId="483C6373" w14:textId="77777777" w:rsidR="0089676B" w:rsidRPr="00ED3790" w:rsidRDefault="0089676B" w:rsidP="0089676B">
      <w:pPr>
        <w:ind w:firstLine="720"/>
        <w:jc w:val="both"/>
        <w:rPr>
          <w:rFonts w:asciiTheme="minorBidi" w:hAnsiTheme="minorBidi"/>
          <w:sz w:val="32"/>
          <w:szCs w:val="32"/>
        </w:rPr>
      </w:pPr>
      <w:r w:rsidRPr="00ED3790">
        <w:rPr>
          <w:rFonts w:asciiTheme="minorBidi" w:hAnsiTheme="minorBidi" w:cs="Cordia New" w:hint="cs"/>
          <w:sz w:val="32"/>
          <w:szCs w:val="32"/>
          <w:cs/>
        </w:rPr>
        <w:t xml:space="preserve">เอสซีจี เคมิคอลส์ </w:t>
      </w:r>
      <w:r w:rsidRPr="00ED3790">
        <w:rPr>
          <w:rFonts w:asciiTheme="minorBidi" w:hAnsiTheme="minorBidi" w:cs="Cordia New"/>
          <w:sz w:val="32"/>
          <w:szCs w:val="32"/>
          <w:cs/>
        </w:rPr>
        <w:t>หรือ เอสซีจีซี (</w:t>
      </w:r>
      <w:r w:rsidRPr="00ED3790">
        <w:rPr>
          <w:rFonts w:asciiTheme="minorBidi" w:hAnsiTheme="minorBidi"/>
          <w:sz w:val="32"/>
          <w:szCs w:val="32"/>
        </w:rPr>
        <w:t>SCGC</w:t>
      </w:r>
      <w:r w:rsidRPr="00ED3790">
        <w:rPr>
          <w:rFonts w:asciiTheme="minorBidi" w:hAnsiTheme="minorBidi" w:cs="Cordia New"/>
          <w:sz w:val="32"/>
          <w:szCs w:val="32"/>
          <w:cs/>
        </w:rPr>
        <w:t>) เป็นผู้นำด้านการผลิตเคมีภัณฑ์แบบครบวงจรในอาเซียน ทั้งในประเทศเวียดนาม อินโดนีเซีย และไทย ครอบคลุมตั้งแต่ผลิตภัณฑ์ขั้นต้น (โอเลฟินส์) ไปจนถึงขั้นปลาย ได้แก่ เม็ดพลาสติกหลักทั้ง 3 ประเภท คือ พอลิเอทิลีน พอลิโพรพิลีน และพอลิไวนิลคลอไรด์</w:t>
      </w:r>
    </w:p>
    <w:p w14:paraId="4FC00F9D" w14:textId="77777777" w:rsidR="0089676B" w:rsidRPr="00ED3790" w:rsidRDefault="0089676B" w:rsidP="0089676B">
      <w:pPr>
        <w:ind w:firstLine="720"/>
        <w:jc w:val="both"/>
        <w:rPr>
          <w:rFonts w:asciiTheme="minorBidi" w:hAnsiTheme="minorBidi"/>
          <w:sz w:val="32"/>
          <w:szCs w:val="32"/>
        </w:rPr>
      </w:pPr>
      <w:r w:rsidRPr="00ED3790">
        <w:rPr>
          <w:rFonts w:asciiTheme="minorBidi" w:hAnsiTheme="minorBidi"/>
          <w:sz w:val="32"/>
          <w:szCs w:val="32"/>
        </w:rPr>
        <w:t xml:space="preserve">SCGC </w:t>
      </w:r>
      <w:r w:rsidRPr="00ED3790">
        <w:rPr>
          <w:rFonts w:asciiTheme="minorBidi" w:hAnsiTheme="minorBidi" w:cs="Cordia New"/>
          <w:sz w:val="32"/>
          <w:szCs w:val="32"/>
          <w:cs/>
        </w:rPr>
        <w:t>มุ่งสร้างสรรค์ "นวัตกรรมเคมีภัณฑ์เพื่อทุกความเป็นได้" (</w:t>
      </w:r>
      <w:r w:rsidRPr="00ED3790">
        <w:rPr>
          <w:rFonts w:asciiTheme="minorBidi" w:hAnsiTheme="minorBidi"/>
          <w:sz w:val="32"/>
          <w:szCs w:val="32"/>
        </w:rPr>
        <w:t>INNOVATION THAT</w:t>
      </w:r>
      <w:r w:rsidRPr="00ED3790">
        <w:rPr>
          <w:rFonts w:asciiTheme="minorBidi" w:hAnsiTheme="minorBidi" w:cs="Cordia New"/>
          <w:sz w:val="32"/>
          <w:szCs w:val="32"/>
          <w:cs/>
        </w:rPr>
        <w:t>’</w:t>
      </w:r>
      <w:r w:rsidRPr="00ED3790">
        <w:rPr>
          <w:rFonts w:asciiTheme="minorBidi" w:hAnsiTheme="minorBidi"/>
          <w:sz w:val="32"/>
          <w:szCs w:val="32"/>
        </w:rPr>
        <w:t>S REAL</w:t>
      </w:r>
      <w:r w:rsidRPr="00ED3790">
        <w:rPr>
          <w:rFonts w:asciiTheme="minorBidi" w:hAnsiTheme="minorBidi" w:cs="Cordia New"/>
          <w:sz w:val="32"/>
          <w:szCs w:val="32"/>
          <w:cs/>
        </w:rPr>
        <w:t xml:space="preserve">) เพื่อขับเคลื่อนเศรษฐกิจในภูมิภาคอาเซียน และยกระดับคุณภาพชีวิตของผู้คน ตามแนวทาง </w:t>
      </w:r>
      <w:r w:rsidRPr="00ED3790">
        <w:rPr>
          <w:rFonts w:asciiTheme="minorBidi" w:hAnsiTheme="minorBidi"/>
          <w:sz w:val="32"/>
          <w:szCs w:val="32"/>
        </w:rPr>
        <w:t xml:space="preserve">ESG </w:t>
      </w:r>
      <w:r w:rsidRPr="00ED3790">
        <w:rPr>
          <w:rFonts w:asciiTheme="minorBidi" w:hAnsiTheme="minorBidi" w:cs="Cordia New"/>
          <w:sz w:val="32"/>
          <w:szCs w:val="32"/>
          <w:cs/>
        </w:rPr>
        <w:t xml:space="preserve">และหลักเศรษฐกิจหมุนเวียน </w:t>
      </w:r>
      <w:r w:rsidRPr="00ED3790">
        <w:rPr>
          <w:rFonts w:asciiTheme="minorBidi" w:hAnsiTheme="minorBidi"/>
          <w:sz w:val="32"/>
          <w:szCs w:val="32"/>
        </w:rPr>
        <w:t xml:space="preserve">SCGC </w:t>
      </w:r>
      <w:r w:rsidRPr="00ED3790">
        <w:rPr>
          <w:rFonts w:asciiTheme="minorBidi" w:hAnsiTheme="minorBidi" w:cs="Cordia New"/>
          <w:sz w:val="32"/>
          <w:szCs w:val="32"/>
          <w:cs/>
        </w:rPr>
        <w:t>เน้นพัฒนาสินค้าและบริการที่มีมูลค่าเพิ่มสูง (</w:t>
      </w:r>
      <w:r w:rsidRPr="00ED3790">
        <w:rPr>
          <w:rFonts w:asciiTheme="minorBidi" w:hAnsiTheme="minorBidi"/>
          <w:sz w:val="32"/>
          <w:szCs w:val="32"/>
        </w:rPr>
        <w:t>HVA</w:t>
      </w:r>
      <w:r w:rsidRPr="00ED3790">
        <w:rPr>
          <w:rFonts w:asciiTheme="minorBidi" w:hAnsiTheme="minorBidi" w:cs="Cordia New"/>
          <w:sz w:val="32"/>
          <w:szCs w:val="32"/>
          <w:cs/>
        </w:rPr>
        <w:t xml:space="preserve">) เพื่อตอบสนองความต้องการที่หลากหลาย ครอบคลุมโครงสร้างพื้นฐาน บรรจุภัณฑ์สินค้าอุปโภคบริโภค ยานยนต์ การแพทย์และสุขภาพ และโซลูชันด้านพลังงาน ควบคู่กับการดูแลสิ่งแวดล้อมอย่างยั่งยืน </w:t>
      </w:r>
    </w:p>
    <w:p w14:paraId="1623D5E6" w14:textId="4DED926D" w:rsidR="0089676B" w:rsidRPr="00ED3790" w:rsidRDefault="0089676B" w:rsidP="0089676B">
      <w:pPr>
        <w:rPr>
          <w:rFonts w:asciiTheme="minorBidi" w:hAnsiTheme="minorBidi"/>
          <w:sz w:val="32"/>
          <w:szCs w:val="32"/>
        </w:rPr>
      </w:pPr>
      <w:r w:rsidRPr="00ED3790">
        <w:rPr>
          <w:rFonts w:asciiTheme="minorBidi" w:hAnsiTheme="minorBidi" w:cs="Cordia New"/>
          <w:sz w:val="32"/>
          <w:szCs w:val="32"/>
          <w:cs/>
        </w:rPr>
        <w:t xml:space="preserve">ข้อมูลเพิ่มเติม </w:t>
      </w:r>
      <w:hyperlink r:id="rId13" w:history="1">
        <w:r w:rsidRPr="00ED3790">
          <w:rPr>
            <w:rStyle w:val="Hyperlink"/>
            <w:rFonts w:asciiTheme="minorBidi" w:hAnsiTheme="minorBidi"/>
            <w:sz w:val="32"/>
            <w:szCs w:val="32"/>
          </w:rPr>
          <w:t>https</w:t>
        </w:r>
        <w:r w:rsidRPr="00ED3790">
          <w:rPr>
            <w:rStyle w:val="Hyperlink"/>
            <w:rFonts w:asciiTheme="minorBidi" w:hAnsiTheme="minorBidi" w:cs="Cordia New"/>
            <w:sz w:val="32"/>
            <w:szCs w:val="32"/>
            <w:cs/>
          </w:rPr>
          <w:t>://</w:t>
        </w:r>
        <w:r w:rsidRPr="00ED3790">
          <w:rPr>
            <w:rStyle w:val="Hyperlink"/>
            <w:rFonts w:asciiTheme="minorBidi" w:hAnsiTheme="minorBidi"/>
            <w:sz w:val="32"/>
            <w:szCs w:val="32"/>
          </w:rPr>
          <w:t>www</w:t>
        </w:r>
        <w:r w:rsidRPr="00ED3790">
          <w:rPr>
            <w:rStyle w:val="Hyperlink"/>
            <w:rFonts w:asciiTheme="minorBidi" w:hAnsiTheme="minorBidi" w:cs="Cordia New"/>
            <w:sz w:val="32"/>
            <w:szCs w:val="32"/>
            <w:cs/>
          </w:rPr>
          <w:t>.</w:t>
        </w:r>
        <w:proofErr w:type="spellStart"/>
        <w:r w:rsidRPr="00ED3790">
          <w:rPr>
            <w:rStyle w:val="Hyperlink"/>
            <w:rFonts w:asciiTheme="minorBidi" w:hAnsiTheme="minorBidi"/>
            <w:sz w:val="32"/>
            <w:szCs w:val="32"/>
          </w:rPr>
          <w:t>scgchemicals</w:t>
        </w:r>
        <w:proofErr w:type="spellEnd"/>
        <w:r w:rsidRPr="00ED3790">
          <w:rPr>
            <w:rStyle w:val="Hyperlink"/>
            <w:rFonts w:asciiTheme="minorBidi" w:hAnsiTheme="minorBidi" w:cs="Cordia New"/>
            <w:sz w:val="32"/>
            <w:szCs w:val="32"/>
            <w:cs/>
          </w:rPr>
          <w:t>.</w:t>
        </w:r>
        <w:r w:rsidRPr="00ED3790">
          <w:rPr>
            <w:rStyle w:val="Hyperlink"/>
            <w:rFonts w:asciiTheme="minorBidi" w:hAnsiTheme="minorBidi"/>
            <w:sz w:val="32"/>
            <w:szCs w:val="32"/>
          </w:rPr>
          <w:t>com</w:t>
        </w:r>
      </w:hyperlink>
      <w:r w:rsidRPr="00ED3790">
        <w:rPr>
          <w:rFonts w:asciiTheme="minorBidi" w:hAnsiTheme="minorBidi" w:hint="cs"/>
          <w:sz w:val="32"/>
          <w:szCs w:val="32"/>
          <w:cs/>
        </w:rPr>
        <w:t xml:space="preserve"> </w:t>
      </w:r>
    </w:p>
    <w:p w14:paraId="2E174D25" w14:textId="28F1E5A3" w:rsidR="00CF2731" w:rsidRDefault="00CF2731" w:rsidP="0089676B">
      <w:pPr>
        <w:rPr>
          <w:rFonts w:asciiTheme="minorBidi" w:hAnsiTheme="minorBidi"/>
          <w:sz w:val="32"/>
          <w:szCs w:val="32"/>
        </w:rPr>
      </w:pPr>
    </w:p>
    <w:p w14:paraId="63036672" w14:textId="77777777" w:rsidR="00F23D30" w:rsidRPr="00ED3790" w:rsidRDefault="00F23D30" w:rsidP="0089676B">
      <w:pPr>
        <w:rPr>
          <w:rFonts w:asciiTheme="minorBidi" w:hAnsiTheme="minorBidi"/>
          <w:sz w:val="32"/>
          <w:szCs w:val="32"/>
        </w:rPr>
      </w:pPr>
    </w:p>
    <w:p w14:paraId="54E5736D" w14:textId="6395E7F2" w:rsidR="0089676B" w:rsidRPr="00ED3790" w:rsidRDefault="0089676B" w:rsidP="0089676B">
      <w:pPr>
        <w:rPr>
          <w:rFonts w:asciiTheme="minorBidi" w:hAnsiTheme="minorBidi"/>
          <w:b/>
          <w:bCs/>
          <w:sz w:val="32"/>
          <w:szCs w:val="32"/>
          <w:u w:val="single"/>
          <w:cs/>
        </w:rPr>
      </w:pPr>
      <w:r w:rsidRPr="00ED3790">
        <w:rPr>
          <w:rFonts w:asciiTheme="minorBidi" w:hAnsiTheme="minorBidi"/>
          <w:b/>
          <w:bCs/>
          <w:sz w:val="32"/>
          <w:szCs w:val="32"/>
          <w:u w:val="single"/>
          <w:cs/>
        </w:rPr>
        <w:lastRenderedPageBreak/>
        <w:t>เกี่ยวกับ</w:t>
      </w:r>
      <w:r w:rsidRPr="00ED3790">
        <w:rPr>
          <w:rFonts w:asciiTheme="minorBidi" w:hAnsiTheme="minorBidi"/>
          <w:b/>
          <w:bCs/>
          <w:sz w:val="32"/>
          <w:szCs w:val="32"/>
          <w:u w:val="single"/>
        </w:rPr>
        <w:t xml:space="preserve"> Global House</w:t>
      </w:r>
    </w:p>
    <w:p w14:paraId="53414BA0" w14:textId="58FE6089" w:rsidR="00C65EA6" w:rsidRPr="00ED3790" w:rsidRDefault="00F01840" w:rsidP="00C65EA6">
      <w:pPr>
        <w:spacing w:after="225" w:line="240" w:lineRule="auto"/>
        <w:ind w:firstLine="720"/>
        <w:jc w:val="both"/>
        <w:rPr>
          <w:rFonts w:asciiTheme="minorBidi" w:hAnsiTheme="minorBidi" w:cs="Cordia New"/>
          <w:sz w:val="32"/>
          <w:szCs w:val="32"/>
        </w:rPr>
      </w:pPr>
      <w:r w:rsidRPr="00ED3790">
        <w:rPr>
          <w:rFonts w:asciiTheme="minorBidi" w:hAnsiTheme="minorBidi" w:cs="Cordia New"/>
          <w:sz w:val="32"/>
          <w:szCs w:val="32"/>
          <w:cs/>
        </w:rPr>
        <w:t>โกลบอลเฮ้าส์</w:t>
      </w:r>
      <w:r w:rsidRPr="00ED379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ED3790">
        <w:rPr>
          <w:rFonts w:asciiTheme="minorBidi" w:hAnsiTheme="minorBidi" w:cs="Cordia New"/>
          <w:sz w:val="32"/>
          <w:szCs w:val="32"/>
          <w:cs/>
        </w:rPr>
        <w:t>(</w:t>
      </w:r>
      <w:r w:rsidRPr="00ED3790">
        <w:rPr>
          <w:rFonts w:asciiTheme="minorBidi" w:hAnsiTheme="minorBidi" w:cs="Cordia New"/>
          <w:sz w:val="32"/>
          <w:szCs w:val="32"/>
        </w:rPr>
        <w:t xml:space="preserve">Global House) </w:t>
      </w:r>
      <w:r w:rsidR="00C65EA6" w:rsidRPr="00ED3790">
        <w:rPr>
          <w:rFonts w:asciiTheme="minorBidi" w:hAnsiTheme="minorBidi" w:cs="Cordia New" w:hint="cs"/>
          <w:sz w:val="32"/>
          <w:szCs w:val="32"/>
          <w:cs/>
        </w:rPr>
        <w:t>ถือเป็น</w:t>
      </w:r>
      <w:r w:rsidR="00C65EA6" w:rsidRPr="00ED3790">
        <w:rPr>
          <w:rFonts w:asciiTheme="minorBidi" w:hAnsiTheme="minorBidi" w:cs="Cordia New"/>
          <w:sz w:val="32"/>
          <w:szCs w:val="32"/>
          <w:cs/>
        </w:rPr>
        <w:t>ศูนย์รวมวัสดุก่อสร้างและของตกแต่งบ้าน</w:t>
      </w:r>
      <w:r w:rsidRPr="00ED3790">
        <w:rPr>
          <w:rFonts w:asciiTheme="minorBidi" w:hAnsiTheme="minorBidi" w:cs="Cordia New"/>
          <w:sz w:val="32"/>
          <w:szCs w:val="32"/>
          <w:cs/>
        </w:rPr>
        <w:t xml:space="preserve">ครบวงจรที่ใหญ่ที่สุดในประเทศไทย </w:t>
      </w:r>
      <w:r w:rsidR="00C65EA6" w:rsidRPr="00ED3790">
        <w:rPr>
          <w:rFonts w:asciiTheme="minorBidi" w:hAnsiTheme="minorBidi" w:cs="Cordia New" w:hint="cs"/>
          <w:sz w:val="32"/>
          <w:szCs w:val="32"/>
          <w:cs/>
        </w:rPr>
        <w:t>เกิดขึ้นจาก</w:t>
      </w:r>
      <w:r w:rsidRPr="00ED3790">
        <w:rPr>
          <w:rFonts w:asciiTheme="minorBidi" w:hAnsiTheme="minorBidi" w:cs="Cordia New"/>
          <w:sz w:val="32"/>
          <w:szCs w:val="32"/>
          <w:cs/>
        </w:rPr>
        <w:t>แรงบันดาลใจและความมุ่งมั่นที่จะสร้างสิ่งใหม่</w:t>
      </w:r>
      <w:r w:rsidR="00C65EA6" w:rsidRPr="00ED379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ED3790">
        <w:rPr>
          <w:rFonts w:asciiTheme="minorBidi" w:hAnsiTheme="minorBidi" w:cs="Cordia New"/>
          <w:sz w:val="32"/>
          <w:szCs w:val="32"/>
          <w:cs/>
        </w:rPr>
        <w:t>ๆ</w:t>
      </w:r>
      <w:r w:rsidR="00C65EA6" w:rsidRPr="00ED379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ED3790">
        <w:rPr>
          <w:rFonts w:asciiTheme="minorBidi" w:hAnsiTheme="minorBidi" w:cs="Cordia New"/>
          <w:sz w:val="32"/>
          <w:szCs w:val="32"/>
          <w:cs/>
        </w:rPr>
        <w:t xml:space="preserve">ให้เกิดขึ้นแก่วงการค้าวัสดุก่อสร้างของประเทศไทย ประกอบกับประสบการณ์ในธุรกิจค้าวัสดุก่อสร้างมาเป็นเวลานานกว่า 20 ปี </w:t>
      </w:r>
    </w:p>
    <w:p w14:paraId="3C1A8634" w14:textId="2D03EE50" w:rsidR="0089676B" w:rsidRPr="00ED3790" w:rsidRDefault="00C65EA6" w:rsidP="00ED3790">
      <w:pPr>
        <w:spacing w:after="225" w:line="240" w:lineRule="auto"/>
        <w:ind w:firstLine="720"/>
        <w:jc w:val="both"/>
        <w:rPr>
          <w:rFonts w:asciiTheme="minorBidi" w:hAnsiTheme="minorBidi" w:cs="Cordia New"/>
          <w:sz w:val="32"/>
          <w:szCs w:val="32"/>
        </w:rPr>
      </w:pPr>
      <w:r w:rsidRPr="00ED3790">
        <w:rPr>
          <w:rFonts w:asciiTheme="minorBidi" w:hAnsiTheme="minorBidi" w:cs="Cordia New"/>
          <w:sz w:val="32"/>
          <w:szCs w:val="32"/>
        </w:rPr>
        <w:t xml:space="preserve">Global House </w:t>
      </w:r>
      <w:r w:rsidR="00F01840" w:rsidRPr="00ED3790">
        <w:rPr>
          <w:rFonts w:asciiTheme="minorBidi" w:hAnsiTheme="minorBidi" w:cs="Cordia New"/>
          <w:sz w:val="32"/>
          <w:szCs w:val="32"/>
          <w:cs/>
        </w:rPr>
        <w:t>มุ่งมั่น</w:t>
      </w:r>
      <w:r w:rsidR="00842E9B" w:rsidRPr="00842E9B">
        <w:rPr>
          <w:rFonts w:asciiTheme="minorBidi" w:hAnsiTheme="minorBidi" w:cs="Cordia New"/>
          <w:sz w:val="32"/>
          <w:szCs w:val="32"/>
          <w:cs/>
        </w:rPr>
        <w:t>ในการคัดสรรค์สินค้าและการให้บริการ</w:t>
      </w:r>
      <w:r w:rsidR="00F01840" w:rsidRPr="00ED3790">
        <w:rPr>
          <w:rFonts w:asciiTheme="minorBidi" w:hAnsiTheme="minorBidi" w:cs="Cordia New"/>
          <w:sz w:val="32"/>
          <w:szCs w:val="32"/>
          <w:cs/>
        </w:rPr>
        <w:t>ให้เหมาะสมกับความต้องการของลูกค้าในแต่ละพื้นที่</w:t>
      </w:r>
      <w:r w:rsidR="006C365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F01840" w:rsidRPr="00ED3790">
        <w:rPr>
          <w:rFonts w:asciiTheme="minorBidi" w:hAnsiTheme="minorBidi" w:cs="Cordia New"/>
          <w:sz w:val="32"/>
          <w:szCs w:val="32"/>
          <w:cs/>
        </w:rPr>
        <w:t>ควบคู่กับการ</w:t>
      </w:r>
      <w:r w:rsidR="00842E9B" w:rsidRPr="00842E9B">
        <w:rPr>
          <w:rFonts w:asciiTheme="minorBidi" w:hAnsiTheme="minorBidi" w:cs="Cordia New"/>
          <w:sz w:val="32"/>
          <w:szCs w:val="32"/>
          <w:cs/>
        </w:rPr>
        <w:t xml:space="preserve">พัฒนานวัตกรรมและเทคโนโลยีสารสนเทศที่ทันสมัย เข้ามาใช้ในธุรกิจค้าปลีก </w:t>
      </w:r>
      <w:r w:rsidRPr="00ED3790">
        <w:rPr>
          <w:rFonts w:asciiTheme="minorBidi" w:hAnsiTheme="minorBidi" w:cs="Cordia New" w:hint="cs"/>
          <w:sz w:val="32"/>
          <w:szCs w:val="32"/>
          <w:cs/>
        </w:rPr>
        <w:t>เพื่อ</w:t>
      </w:r>
      <w:r w:rsidR="00F01840" w:rsidRPr="00ED3790">
        <w:rPr>
          <w:rFonts w:asciiTheme="minorBidi" w:hAnsiTheme="minorBidi" w:cs="Cordia New"/>
          <w:sz w:val="32"/>
          <w:szCs w:val="32"/>
          <w:cs/>
        </w:rPr>
        <w:t>บรรลุวิสัยทัศน์ในการเป็นศูนย์รวมวัสดุก่อสร้างและของตกแต่งบ้านที่ตอบสนองความพึงพอใจสูงสุดของลูกค้า นอกจากการบริหารงานภายใต้หลักธรรมาภิบาลและมุ่งเน้นกระบวนการทำงานที่เป็นเลิศแล้ว บริษัทมุ่งพัฒนาช่องทางจัดจำหน่ายสินค้า การสร้างความสัมพันธ์กับลูกค้า การทำงานร่วมกับพันธมิตรทางธุรกิจ</w:t>
      </w:r>
      <w:r w:rsidR="00842E9B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F01840" w:rsidRPr="00ED3790">
        <w:rPr>
          <w:rFonts w:asciiTheme="minorBidi" w:hAnsiTheme="minorBidi" w:cs="Cordia New"/>
          <w:sz w:val="32"/>
          <w:szCs w:val="32"/>
          <w:cs/>
        </w:rPr>
        <w:t>การพัฒนาบุคลากร ควบคู่ไปกับความรับผิดชอบต่อสังคม และสิ่งแวดล้อม เพื่อสร้างคุณค่าให้</w:t>
      </w:r>
      <w:r w:rsidRPr="00ED3790">
        <w:rPr>
          <w:rFonts w:asciiTheme="minorBidi" w:hAnsiTheme="minorBidi" w:cs="Cordia New" w:hint="cs"/>
          <w:sz w:val="32"/>
          <w:szCs w:val="32"/>
          <w:cs/>
        </w:rPr>
        <w:t>ธุรกิจ</w:t>
      </w:r>
      <w:r w:rsidR="00F01840" w:rsidRPr="00ED3790">
        <w:rPr>
          <w:rFonts w:asciiTheme="minorBidi" w:hAnsiTheme="minorBidi" w:cs="Cordia New"/>
          <w:sz w:val="32"/>
          <w:szCs w:val="32"/>
          <w:cs/>
        </w:rPr>
        <w:t>เติบโตอย่างยั่งยืน</w:t>
      </w:r>
    </w:p>
    <w:p w14:paraId="41B62D96" w14:textId="7C7F6032" w:rsidR="0089676B" w:rsidRDefault="0089676B" w:rsidP="0089676B">
      <w:pPr>
        <w:spacing w:after="225" w:line="240" w:lineRule="auto"/>
        <w:rPr>
          <w:rFonts w:asciiTheme="minorBidi" w:hAnsiTheme="minorBidi" w:cs="Cordia New"/>
          <w:sz w:val="32"/>
          <w:szCs w:val="32"/>
        </w:rPr>
      </w:pPr>
      <w:r w:rsidRPr="00ED3790">
        <w:rPr>
          <w:rFonts w:asciiTheme="minorBidi" w:hAnsiTheme="minorBidi" w:cs="Cordia New"/>
          <w:sz w:val="32"/>
          <w:szCs w:val="32"/>
          <w:cs/>
        </w:rPr>
        <w:t>ข้อมูลเพิ่มเติม</w:t>
      </w:r>
      <w:r w:rsidR="00C65EA6" w:rsidRPr="00ED379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hyperlink r:id="rId14" w:history="1">
        <w:r w:rsidR="00C65EA6" w:rsidRPr="00ED3790">
          <w:rPr>
            <w:rStyle w:val="Hyperlink"/>
            <w:rFonts w:asciiTheme="minorBidi" w:hAnsiTheme="minorBidi" w:cs="Cordia New"/>
            <w:sz w:val="32"/>
            <w:szCs w:val="32"/>
          </w:rPr>
          <w:t>https://globalhouse.co.th/</w:t>
        </w:r>
      </w:hyperlink>
      <w:r w:rsidR="00C65EA6">
        <w:rPr>
          <w:rFonts w:asciiTheme="minorBidi" w:hAnsiTheme="minorBidi" w:cs="Cordia New" w:hint="cs"/>
          <w:sz w:val="32"/>
          <w:szCs w:val="32"/>
          <w:cs/>
        </w:rPr>
        <w:t xml:space="preserve"> </w:t>
      </w:r>
    </w:p>
    <w:p w14:paraId="2CDDB0B1" w14:textId="0D829D74" w:rsidR="0089676B" w:rsidRDefault="0089676B" w:rsidP="0089676B">
      <w:pPr>
        <w:spacing w:after="225" w:line="240" w:lineRule="auto"/>
        <w:rPr>
          <w:rFonts w:asciiTheme="minorBidi" w:hAnsiTheme="minorBidi" w:cs="Cordia New"/>
          <w:sz w:val="32"/>
          <w:szCs w:val="32"/>
        </w:rPr>
      </w:pPr>
    </w:p>
    <w:p w14:paraId="66DF1CE4" w14:textId="77777777" w:rsidR="0089676B" w:rsidRDefault="0089676B" w:rsidP="0089676B">
      <w:pPr>
        <w:spacing w:after="225" w:line="240" w:lineRule="auto"/>
        <w:rPr>
          <w:rFonts w:asciiTheme="minorBidi" w:hAnsiTheme="minorBidi"/>
          <w:sz w:val="32"/>
          <w:szCs w:val="32"/>
          <w:shd w:val="clear" w:color="auto" w:fill="FFFFFF"/>
        </w:rPr>
      </w:pPr>
    </w:p>
    <w:bookmarkEnd w:id="0"/>
    <w:p w14:paraId="45D0FFB6" w14:textId="2E90080E" w:rsidR="005A6EDC" w:rsidRPr="00C05584" w:rsidRDefault="005A6EDC" w:rsidP="0089676B">
      <w:pPr>
        <w:spacing w:after="225" w:line="240" w:lineRule="auto"/>
        <w:rPr>
          <w:rFonts w:asciiTheme="minorBidi" w:eastAsia="Times New Roman" w:hAnsiTheme="minorBidi"/>
          <w:color w:val="0070C0"/>
          <w:sz w:val="32"/>
          <w:szCs w:val="32"/>
          <w:cs/>
        </w:rPr>
      </w:pPr>
    </w:p>
    <w:sectPr w:rsidR="005A6EDC" w:rsidRPr="00C05584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D701A5" w14:textId="77777777" w:rsidR="004941C5" w:rsidRDefault="004941C5" w:rsidP="001126AD">
      <w:pPr>
        <w:spacing w:after="0" w:line="240" w:lineRule="auto"/>
      </w:pPr>
      <w:r>
        <w:separator/>
      </w:r>
    </w:p>
  </w:endnote>
  <w:endnote w:type="continuationSeparator" w:id="0">
    <w:p w14:paraId="133C27DB" w14:textId="77777777" w:rsidR="004941C5" w:rsidRDefault="004941C5" w:rsidP="001126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03C2E" w14:textId="77777777" w:rsidR="002B743E" w:rsidRDefault="002B743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3A51E0" w14:textId="77777777" w:rsidR="002B743E" w:rsidRDefault="002B743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D5AF97" w14:textId="77777777" w:rsidR="002B743E" w:rsidRDefault="002B743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359ACB" w14:textId="77777777" w:rsidR="004941C5" w:rsidRDefault="004941C5" w:rsidP="001126AD">
      <w:pPr>
        <w:spacing w:after="0" w:line="240" w:lineRule="auto"/>
      </w:pPr>
      <w:r>
        <w:separator/>
      </w:r>
    </w:p>
  </w:footnote>
  <w:footnote w:type="continuationSeparator" w:id="0">
    <w:p w14:paraId="7EA772BA" w14:textId="77777777" w:rsidR="004941C5" w:rsidRDefault="004941C5" w:rsidP="001126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A1B60" w14:textId="77777777" w:rsidR="002B743E" w:rsidRDefault="002B743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806A8E" w14:textId="77777777" w:rsidR="005269BE" w:rsidRPr="00ED3790" w:rsidRDefault="005269BE" w:rsidP="005269BE">
    <w:pPr>
      <w:pStyle w:val="Header"/>
      <w:rPr>
        <w:sz w:val="24"/>
        <w:szCs w:val="32"/>
      </w:rPr>
    </w:pPr>
    <w:r w:rsidRPr="00A67EDE">
      <w:rPr>
        <w:noProof/>
      </w:rPr>
      <w:drawing>
        <wp:anchor distT="0" distB="0" distL="114300" distR="114300" simplePos="0" relativeHeight="251662336" behindDoc="0" locked="0" layoutInCell="1" allowOverlap="1" wp14:anchorId="49819529" wp14:editId="0B441FD0">
          <wp:simplePos x="0" y="0"/>
          <wp:positionH relativeFrom="margin">
            <wp:posOffset>4838065</wp:posOffset>
          </wp:positionH>
          <wp:positionV relativeFrom="paragraph">
            <wp:posOffset>-106680</wp:posOffset>
          </wp:positionV>
          <wp:extent cx="1123837" cy="563245"/>
          <wp:effectExtent l="0" t="0" r="635" b="825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117"/>
                  <a:stretch/>
                </pic:blipFill>
                <pic:spPr bwMode="auto">
                  <a:xfrm>
                    <a:off x="0" y="0"/>
                    <a:ext cx="1123837" cy="5632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 wp14:anchorId="4F8520D7" wp14:editId="4149AD60">
          <wp:simplePos x="0" y="0"/>
          <wp:positionH relativeFrom="margin">
            <wp:posOffset>3014345</wp:posOffset>
          </wp:positionH>
          <wp:positionV relativeFrom="paragraph">
            <wp:posOffset>-57785</wp:posOffset>
          </wp:positionV>
          <wp:extent cx="1595755" cy="528320"/>
          <wp:effectExtent l="0" t="0" r="0" b="0"/>
          <wp:wrapThrough wrapText="bothSides">
            <wp:wrapPolygon edited="0">
              <wp:start x="1547" y="2337"/>
              <wp:lineTo x="1031" y="6231"/>
              <wp:lineTo x="1547" y="18692"/>
              <wp:lineTo x="3868" y="18692"/>
              <wp:lineTo x="20113" y="15577"/>
              <wp:lineTo x="21144" y="5452"/>
              <wp:lineTo x="19855" y="2337"/>
              <wp:lineTo x="1547" y="2337"/>
            </wp:wrapPolygon>
          </wp:wrapThrough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5755" cy="5283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ordia New" w:hAnsi="Cordia New" w:hint="cs"/>
        <w:noProof/>
        <w:sz w:val="24"/>
        <w:szCs w:val="32"/>
        <w:cs/>
      </w:rPr>
      <w:t>ข่าว</w:t>
    </w:r>
    <w:r>
      <w:rPr>
        <w:rFonts w:ascii="Cordia New" w:hAnsi="Cordia New"/>
        <w:noProof/>
        <w:sz w:val="24"/>
        <w:szCs w:val="32"/>
        <w:cs/>
      </w:rPr>
      <w:t>ประชาสัมพันธ์</w:t>
    </w:r>
  </w:p>
  <w:p w14:paraId="7E54F9B0" w14:textId="77777777" w:rsidR="001126AD" w:rsidRDefault="001126A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4D6B7" w14:textId="77777777" w:rsidR="002B743E" w:rsidRDefault="002B743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9A1A35"/>
    <w:multiLevelType w:val="hybridMultilevel"/>
    <w:tmpl w:val="365E19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26AD"/>
    <w:rsid w:val="0003237E"/>
    <w:rsid w:val="00042939"/>
    <w:rsid w:val="0005186B"/>
    <w:rsid w:val="000E5633"/>
    <w:rsid w:val="000F14E0"/>
    <w:rsid w:val="001126AD"/>
    <w:rsid w:val="00141425"/>
    <w:rsid w:val="001C42D0"/>
    <w:rsid w:val="001D7FC7"/>
    <w:rsid w:val="0020350A"/>
    <w:rsid w:val="00217D80"/>
    <w:rsid w:val="00261336"/>
    <w:rsid w:val="0026513C"/>
    <w:rsid w:val="0026737C"/>
    <w:rsid w:val="002B00BF"/>
    <w:rsid w:val="002B3AE6"/>
    <w:rsid w:val="002B743E"/>
    <w:rsid w:val="002E011C"/>
    <w:rsid w:val="00307621"/>
    <w:rsid w:val="00386D99"/>
    <w:rsid w:val="003A487E"/>
    <w:rsid w:val="003E1C0F"/>
    <w:rsid w:val="003E2A55"/>
    <w:rsid w:val="003F7F26"/>
    <w:rsid w:val="004118AD"/>
    <w:rsid w:val="00423449"/>
    <w:rsid w:val="00453564"/>
    <w:rsid w:val="00456B85"/>
    <w:rsid w:val="0046391F"/>
    <w:rsid w:val="004941C5"/>
    <w:rsid w:val="00495C67"/>
    <w:rsid w:val="004E0EAC"/>
    <w:rsid w:val="004E780E"/>
    <w:rsid w:val="005269BE"/>
    <w:rsid w:val="00533AF5"/>
    <w:rsid w:val="0055756D"/>
    <w:rsid w:val="00583639"/>
    <w:rsid w:val="005921B0"/>
    <w:rsid w:val="005A6EDC"/>
    <w:rsid w:val="005F4CB5"/>
    <w:rsid w:val="00601C67"/>
    <w:rsid w:val="00626E81"/>
    <w:rsid w:val="0067338D"/>
    <w:rsid w:val="006B04D3"/>
    <w:rsid w:val="006C3650"/>
    <w:rsid w:val="006E37A7"/>
    <w:rsid w:val="006E5E38"/>
    <w:rsid w:val="006F494D"/>
    <w:rsid w:val="007048DF"/>
    <w:rsid w:val="00705BD2"/>
    <w:rsid w:val="007147E8"/>
    <w:rsid w:val="00716861"/>
    <w:rsid w:val="007514F2"/>
    <w:rsid w:val="007A0BB8"/>
    <w:rsid w:val="007B594D"/>
    <w:rsid w:val="007B7756"/>
    <w:rsid w:val="007E7078"/>
    <w:rsid w:val="00832760"/>
    <w:rsid w:val="008339F5"/>
    <w:rsid w:val="008344FD"/>
    <w:rsid w:val="00842E9B"/>
    <w:rsid w:val="00843C6E"/>
    <w:rsid w:val="0084509F"/>
    <w:rsid w:val="0089676B"/>
    <w:rsid w:val="008A0EE1"/>
    <w:rsid w:val="008B4B01"/>
    <w:rsid w:val="008D6B28"/>
    <w:rsid w:val="00907017"/>
    <w:rsid w:val="00932019"/>
    <w:rsid w:val="00953583"/>
    <w:rsid w:val="009C0F55"/>
    <w:rsid w:val="009E4178"/>
    <w:rsid w:val="009F4BE4"/>
    <w:rsid w:val="009F6215"/>
    <w:rsid w:val="00A24B0F"/>
    <w:rsid w:val="00A31406"/>
    <w:rsid w:val="00A64DF7"/>
    <w:rsid w:val="00A85B9B"/>
    <w:rsid w:val="00A97087"/>
    <w:rsid w:val="00AF2DAE"/>
    <w:rsid w:val="00B00FAB"/>
    <w:rsid w:val="00B07A8F"/>
    <w:rsid w:val="00B23B72"/>
    <w:rsid w:val="00B23C7B"/>
    <w:rsid w:val="00B34FE8"/>
    <w:rsid w:val="00B42838"/>
    <w:rsid w:val="00B47D47"/>
    <w:rsid w:val="00B57705"/>
    <w:rsid w:val="00B756EE"/>
    <w:rsid w:val="00BE5359"/>
    <w:rsid w:val="00BE72C8"/>
    <w:rsid w:val="00C05584"/>
    <w:rsid w:val="00C06B98"/>
    <w:rsid w:val="00C37D0A"/>
    <w:rsid w:val="00C54EA3"/>
    <w:rsid w:val="00C65EA6"/>
    <w:rsid w:val="00C77F03"/>
    <w:rsid w:val="00C9256B"/>
    <w:rsid w:val="00CC6241"/>
    <w:rsid w:val="00CF2731"/>
    <w:rsid w:val="00CF54E9"/>
    <w:rsid w:val="00CF553C"/>
    <w:rsid w:val="00D23226"/>
    <w:rsid w:val="00D46840"/>
    <w:rsid w:val="00D65E9F"/>
    <w:rsid w:val="00D678D5"/>
    <w:rsid w:val="00D77935"/>
    <w:rsid w:val="00D941F8"/>
    <w:rsid w:val="00DB0495"/>
    <w:rsid w:val="00DC16A2"/>
    <w:rsid w:val="00DC42E5"/>
    <w:rsid w:val="00DE63B2"/>
    <w:rsid w:val="00DE7462"/>
    <w:rsid w:val="00E05BC1"/>
    <w:rsid w:val="00E252C2"/>
    <w:rsid w:val="00E37DBD"/>
    <w:rsid w:val="00E610D5"/>
    <w:rsid w:val="00E908D8"/>
    <w:rsid w:val="00EA2D65"/>
    <w:rsid w:val="00EB2428"/>
    <w:rsid w:val="00EB6BFF"/>
    <w:rsid w:val="00EC1F9E"/>
    <w:rsid w:val="00ED2085"/>
    <w:rsid w:val="00ED3790"/>
    <w:rsid w:val="00F00181"/>
    <w:rsid w:val="00F01840"/>
    <w:rsid w:val="00F13A82"/>
    <w:rsid w:val="00F23D30"/>
    <w:rsid w:val="00F25CEA"/>
    <w:rsid w:val="00F33005"/>
    <w:rsid w:val="00FB1460"/>
    <w:rsid w:val="00FF16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64D2A2"/>
  <w15:chartTrackingRefBased/>
  <w15:docId w15:val="{63723BE5-8A55-4E61-A6FD-2109465910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3583"/>
  </w:style>
  <w:style w:type="paragraph" w:styleId="Heading1">
    <w:name w:val="heading 1"/>
    <w:basedOn w:val="Normal"/>
    <w:link w:val="Heading1Char"/>
    <w:uiPriority w:val="9"/>
    <w:qFormat/>
    <w:rsid w:val="001126AD"/>
    <w:pPr>
      <w:spacing w:before="100" w:beforeAutospacing="1" w:after="100" w:afterAutospacing="1" w:line="240" w:lineRule="auto"/>
      <w:outlineLvl w:val="0"/>
    </w:pPr>
    <w:rPr>
      <w:rFonts w:ascii="Tahoma" w:eastAsia="Times New Roman" w:hAnsi="Tahoma" w:cs="Tahoma"/>
      <w:b/>
      <w:bCs/>
      <w:kern w:val="36"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1686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126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126AD"/>
  </w:style>
  <w:style w:type="paragraph" w:styleId="Footer">
    <w:name w:val="footer"/>
    <w:basedOn w:val="Normal"/>
    <w:link w:val="FooterChar"/>
    <w:uiPriority w:val="99"/>
    <w:unhideWhenUsed/>
    <w:rsid w:val="001126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126AD"/>
  </w:style>
  <w:style w:type="character" w:customStyle="1" w:styleId="Heading1Char">
    <w:name w:val="Heading 1 Char"/>
    <w:basedOn w:val="DefaultParagraphFont"/>
    <w:link w:val="Heading1"/>
    <w:uiPriority w:val="9"/>
    <w:rsid w:val="001126AD"/>
    <w:rPr>
      <w:rFonts w:ascii="Tahoma" w:eastAsia="Times New Roman" w:hAnsi="Tahoma" w:cs="Tahoma"/>
      <w:b/>
      <w:bCs/>
      <w:kern w:val="3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1126AD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character" w:styleId="Strong">
    <w:name w:val="Strong"/>
    <w:basedOn w:val="DefaultParagraphFont"/>
    <w:uiPriority w:val="22"/>
    <w:qFormat/>
    <w:rsid w:val="001126AD"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F25CE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25CEA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25CEA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5CE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25CEA"/>
    <w:rPr>
      <w:b/>
      <w:bCs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5CEA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CEA"/>
    <w:rPr>
      <w:rFonts w:ascii="Segoe UI" w:hAnsi="Segoe UI" w:cs="Angsana New"/>
      <w:sz w:val="18"/>
      <w:szCs w:val="22"/>
    </w:rPr>
  </w:style>
  <w:style w:type="character" w:styleId="Hyperlink">
    <w:name w:val="Hyperlink"/>
    <w:basedOn w:val="DefaultParagraphFont"/>
    <w:uiPriority w:val="99"/>
    <w:unhideWhenUsed/>
    <w:rsid w:val="00D678D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78D5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2E011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DE63B2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716861"/>
    <w:rPr>
      <w:rFonts w:asciiTheme="majorHAnsi" w:eastAsiaTheme="majorEastAsia" w:hAnsiTheme="majorHAnsi" w:cstheme="majorBidi"/>
      <w:color w:val="1F3763" w:themeColor="accent1" w:themeShade="7F"/>
      <w:sz w:val="24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630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scgchemicals.com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globalhouse.co.th/" TargetMode="Externa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0E18AD-46B6-40E4-8D63-4239F40ADB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688</Words>
  <Characters>3923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Nattha Arjariya</dc:creator>
  <cp:keywords/>
  <dc:description/>
  <cp:lastModifiedBy>Manatcha Raksamata</cp:lastModifiedBy>
  <cp:revision>6</cp:revision>
  <dcterms:created xsi:type="dcterms:W3CDTF">2023-10-30T02:16:00Z</dcterms:created>
  <dcterms:modified xsi:type="dcterms:W3CDTF">2023-10-31T07:40:00Z</dcterms:modified>
</cp:coreProperties>
</file>